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A3B" w:rsidRDefault="0082151D" w:rsidP="005C3DD3">
      <w:pPr>
        <w:spacing w:line="360" w:lineRule="auto"/>
        <w:rPr>
          <w:rFonts w:cs="David"/>
          <w:b/>
          <w:bCs/>
          <w:sz w:val="28"/>
          <w:szCs w:val="28"/>
          <w:u w:val="single"/>
          <w:rtl/>
        </w:rPr>
      </w:pPr>
      <w:r w:rsidRPr="00272F57">
        <w:rPr>
          <w:rFonts w:cs="David" w:hint="cs"/>
          <w:b/>
          <w:bCs/>
          <w:sz w:val="28"/>
          <w:szCs w:val="28"/>
          <w:u w:val="single"/>
          <w:rtl/>
        </w:rPr>
        <w:t>תגובה לביקורת של בני מוריס על הספר "זה אנחנו או הם" של דני רובינשטיין</w:t>
      </w:r>
    </w:p>
    <w:p w:rsidR="0090443C" w:rsidRDefault="0090443C" w:rsidP="005C3DD3">
      <w:pPr>
        <w:spacing w:line="360" w:lineRule="auto"/>
        <w:rPr>
          <w:rFonts w:cs="David"/>
          <w:sz w:val="28"/>
          <w:szCs w:val="28"/>
          <w:rtl/>
        </w:rPr>
      </w:pPr>
    </w:p>
    <w:p w:rsidR="00272F57" w:rsidRDefault="00272F57" w:rsidP="0090443C">
      <w:pPr>
        <w:spacing w:line="360" w:lineRule="auto"/>
        <w:rPr>
          <w:rFonts w:cs="David"/>
          <w:sz w:val="28"/>
          <w:szCs w:val="28"/>
          <w:rtl/>
        </w:rPr>
      </w:pPr>
      <w:r>
        <w:rPr>
          <w:rFonts w:cs="David" w:hint="cs"/>
          <w:sz w:val="28"/>
          <w:szCs w:val="28"/>
          <w:rtl/>
        </w:rPr>
        <w:t>במאמר הביקורת שלו משבח מוריס את כתיבתו הקולחת והמרתקת של רובינשטיין שמצליח להפוך ספר היסטוריה רב פרטים ואירועים למסמך נגיש הנקרא לעתים כספר מתח טוב. ועוד מציין מוריס כי ספר זה מהווה תקדים לספר שכתב חוקר ישראלי לקהל הרחב שבו הוא בוחן ומספר את הנרטיב הפלסטיני, בעיקר על בסיס מידע של הצד השני: פרסומים, ארכיונים וראיונות שטח.</w:t>
      </w:r>
    </w:p>
    <w:p w:rsidR="00272F57" w:rsidRDefault="00272F57" w:rsidP="00272F57">
      <w:pPr>
        <w:spacing w:line="360" w:lineRule="auto"/>
        <w:rPr>
          <w:rFonts w:cs="David"/>
          <w:sz w:val="28"/>
          <w:szCs w:val="28"/>
          <w:rtl/>
        </w:rPr>
      </w:pPr>
      <w:r>
        <w:rPr>
          <w:rFonts w:cs="David" w:hint="cs"/>
          <w:sz w:val="28"/>
          <w:szCs w:val="28"/>
          <w:rtl/>
        </w:rPr>
        <w:t xml:space="preserve">אבל בהמשך מבקר מוריס את אופיו </w:t>
      </w:r>
      <w:r w:rsidR="0090443C">
        <w:rPr>
          <w:rFonts w:cs="David" w:hint="cs"/>
          <w:sz w:val="28"/>
          <w:szCs w:val="28"/>
          <w:rtl/>
        </w:rPr>
        <w:t>"</w:t>
      </w:r>
      <w:r>
        <w:rPr>
          <w:rFonts w:cs="David" w:hint="cs"/>
          <w:sz w:val="28"/>
          <w:szCs w:val="28"/>
          <w:rtl/>
        </w:rPr>
        <w:t>הלא אקדמי</w:t>
      </w:r>
      <w:r w:rsidR="0090443C">
        <w:rPr>
          <w:rFonts w:cs="David" w:hint="cs"/>
          <w:sz w:val="28"/>
          <w:szCs w:val="28"/>
          <w:rtl/>
        </w:rPr>
        <w:t>"</w:t>
      </w:r>
      <w:r>
        <w:rPr>
          <w:rFonts w:cs="David" w:hint="cs"/>
          <w:sz w:val="28"/>
          <w:szCs w:val="28"/>
          <w:rtl/>
        </w:rPr>
        <w:t xml:space="preserve"> של ספרו של רובינשטיין: אין בו מראי מקום, הוא מתבסס על ראיונות עם "זקנים מופלגים ונכדים שלהם", הוא כולל אנקד</w:t>
      </w:r>
      <w:r w:rsidR="0090443C">
        <w:rPr>
          <w:rFonts w:cs="David" w:hint="cs"/>
          <w:sz w:val="28"/>
          <w:szCs w:val="28"/>
          <w:rtl/>
        </w:rPr>
        <w:t>ו</w:t>
      </w:r>
      <w:r>
        <w:rPr>
          <w:rFonts w:cs="David" w:hint="cs"/>
          <w:sz w:val="28"/>
          <w:szCs w:val="28"/>
          <w:rtl/>
        </w:rPr>
        <w:t>טות וסיפורים צדדיים שאין להם קשר ישיר לנושא ויש בו חזרות על מה שכבר נאמר.</w:t>
      </w:r>
    </w:p>
    <w:p w:rsidR="00272F57" w:rsidRDefault="00272F57" w:rsidP="00272F57">
      <w:pPr>
        <w:spacing w:line="360" w:lineRule="auto"/>
        <w:rPr>
          <w:rFonts w:cs="David"/>
          <w:sz w:val="28"/>
          <w:szCs w:val="28"/>
          <w:rtl/>
        </w:rPr>
      </w:pPr>
      <w:r>
        <w:rPr>
          <w:rFonts w:cs="David" w:hint="cs"/>
          <w:sz w:val="28"/>
          <w:szCs w:val="28"/>
          <w:rtl/>
        </w:rPr>
        <w:t>ביקורת זו, לדעתי, מחטיאה את ייחודו של הספר שכתב רובינשטיין.</w:t>
      </w:r>
    </w:p>
    <w:p w:rsidR="00272F57" w:rsidRDefault="00272F57" w:rsidP="00272F57">
      <w:pPr>
        <w:spacing w:line="360" w:lineRule="auto"/>
        <w:rPr>
          <w:rFonts w:cs="David"/>
          <w:sz w:val="28"/>
          <w:szCs w:val="28"/>
          <w:rtl/>
        </w:rPr>
      </w:pPr>
      <w:r>
        <w:rPr>
          <w:rFonts w:cs="David" w:hint="cs"/>
          <w:sz w:val="28"/>
          <w:szCs w:val="28"/>
          <w:rtl/>
        </w:rPr>
        <w:t>מלכתחילה לא התכוון רובינשטיין לכתוב מסמך אקדמי מן השורה, שכפול של עבודת דוקטורט כמקובל, שכמ</w:t>
      </w:r>
      <w:r w:rsidR="00A76259">
        <w:rPr>
          <w:rFonts w:cs="David" w:hint="cs"/>
          <w:sz w:val="28"/>
          <w:szCs w:val="28"/>
          <w:rtl/>
        </w:rPr>
        <w:t>ע</w:t>
      </w:r>
      <w:r>
        <w:rPr>
          <w:rFonts w:cs="David" w:hint="cs"/>
          <w:sz w:val="28"/>
          <w:szCs w:val="28"/>
          <w:rtl/>
        </w:rPr>
        <w:t>ט תמיד אינה נגישה וידידותית לקורא המתעניין שאינו איש אקדמיה.</w:t>
      </w:r>
    </w:p>
    <w:p w:rsidR="00272F57" w:rsidRDefault="00272F57" w:rsidP="0090443C">
      <w:pPr>
        <w:spacing w:line="360" w:lineRule="auto"/>
        <w:rPr>
          <w:rFonts w:cs="David"/>
          <w:sz w:val="28"/>
          <w:szCs w:val="28"/>
          <w:rtl/>
        </w:rPr>
      </w:pPr>
      <w:r>
        <w:rPr>
          <w:rFonts w:cs="David" w:hint="cs"/>
          <w:sz w:val="28"/>
          <w:szCs w:val="28"/>
          <w:rtl/>
        </w:rPr>
        <w:t>לכן הביקורת</w:t>
      </w:r>
      <w:r w:rsidR="0090443C">
        <w:rPr>
          <w:rFonts w:cs="David" w:hint="cs"/>
          <w:sz w:val="28"/>
          <w:szCs w:val="28"/>
          <w:rtl/>
        </w:rPr>
        <w:t xml:space="preserve"> בעניין זה</w:t>
      </w:r>
      <w:r>
        <w:rPr>
          <w:rFonts w:cs="David" w:hint="cs"/>
          <w:sz w:val="28"/>
          <w:szCs w:val="28"/>
          <w:rtl/>
        </w:rPr>
        <w:t xml:space="preserve"> מחטיאה את כוונת המחבר לספר סיפור מעניין וקולח, להציג מידע חדש </w:t>
      </w:r>
      <w:r w:rsidR="0090443C">
        <w:rPr>
          <w:rFonts w:cs="David" w:hint="cs"/>
          <w:sz w:val="28"/>
          <w:szCs w:val="28"/>
          <w:rtl/>
        </w:rPr>
        <w:t>שעוד לא נחשף, וודאי לא בעברית,</w:t>
      </w:r>
      <w:r>
        <w:rPr>
          <w:rFonts w:cs="David" w:hint="cs"/>
          <w:sz w:val="28"/>
          <w:szCs w:val="28"/>
          <w:rtl/>
        </w:rPr>
        <w:t xml:space="preserve"> וכל זאת בשפה מובנת וידידותית, משל היה מספר את הסיפור לחברים.</w:t>
      </w:r>
    </w:p>
    <w:p w:rsidR="00755128" w:rsidRDefault="00755128" w:rsidP="00272F57">
      <w:pPr>
        <w:spacing w:line="360" w:lineRule="auto"/>
        <w:rPr>
          <w:rFonts w:cs="David"/>
          <w:sz w:val="28"/>
          <w:szCs w:val="28"/>
          <w:rtl/>
        </w:rPr>
      </w:pPr>
      <w:r>
        <w:rPr>
          <w:rFonts w:cs="David" w:hint="cs"/>
          <w:sz w:val="28"/>
          <w:szCs w:val="28"/>
          <w:rtl/>
        </w:rPr>
        <w:t xml:space="preserve">מוריס גם החמיץ את האמפתיה שרובינשטיין משרה על מושאי כתיבתו: </w:t>
      </w:r>
      <w:proofErr w:type="spellStart"/>
      <w:r>
        <w:rPr>
          <w:rFonts w:cs="David" w:hint="cs"/>
          <w:sz w:val="28"/>
          <w:szCs w:val="28"/>
          <w:rtl/>
        </w:rPr>
        <w:t>עבדל</w:t>
      </w:r>
      <w:proofErr w:type="spellEnd"/>
      <w:r>
        <w:rPr>
          <w:rFonts w:cs="David" w:hint="cs"/>
          <w:sz w:val="28"/>
          <w:szCs w:val="28"/>
          <w:rtl/>
        </w:rPr>
        <w:t xml:space="preserve"> קאדר עצמו, </w:t>
      </w:r>
      <w:r w:rsidR="0090443C">
        <w:rPr>
          <w:rFonts w:cs="David" w:hint="cs"/>
          <w:sz w:val="28"/>
          <w:szCs w:val="28"/>
          <w:rtl/>
        </w:rPr>
        <w:t xml:space="preserve">הדמות הטרגית של </w:t>
      </w:r>
      <w:r>
        <w:rPr>
          <w:rFonts w:cs="David" w:hint="cs"/>
          <w:sz w:val="28"/>
          <w:szCs w:val="28"/>
          <w:rtl/>
        </w:rPr>
        <w:t>המנהיג האמיץ, הפטריוט הפלסטיני שננטש על ידי מנהיגי מדינות ערב ברגע הקריטי ביותר, ומנגד, הפלסטינים עצמם, בעיקר מאות אלפי תושבי הכפרים שחרבו, הפלאחים.</w:t>
      </w:r>
    </w:p>
    <w:p w:rsidR="0090443C" w:rsidRDefault="00A76259" w:rsidP="00272F57">
      <w:pPr>
        <w:spacing w:line="360" w:lineRule="auto"/>
        <w:rPr>
          <w:rFonts w:cs="David"/>
          <w:sz w:val="28"/>
          <w:szCs w:val="28"/>
          <w:rtl/>
        </w:rPr>
      </w:pPr>
      <w:r>
        <w:rPr>
          <w:rFonts w:cs="David" w:hint="cs"/>
          <w:sz w:val="28"/>
          <w:szCs w:val="28"/>
          <w:rtl/>
        </w:rPr>
        <w:t>כן אותם פלאחים שמ</w:t>
      </w:r>
      <w:r w:rsidR="0090443C">
        <w:rPr>
          <w:rFonts w:cs="David" w:hint="cs"/>
          <w:sz w:val="28"/>
          <w:szCs w:val="28"/>
          <w:rtl/>
        </w:rPr>
        <w:t>ע</w:t>
      </w:r>
      <w:r>
        <w:rPr>
          <w:rFonts w:cs="David" w:hint="cs"/>
          <w:sz w:val="28"/>
          <w:szCs w:val="28"/>
          <w:rtl/>
        </w:rPr>
        <w:t>ו</w:t>
      </w:r>
      <w:bookmarkStart w:id="0" w:name="_GoBack"/>
      <w:bookmarkEnd w:id="0"/>
      <w:r w:rsidR="0090443C">
        <w:rPr>
          <w:rFonts w:cs="David" w:hint="cs"/>
          <w:sz w:val="28"/>
          <w:szCs w:val="28"/>
          <w:rtl/>
        </w:rPr>
        <w:t>לם לא היו חלק מהפרויקט הציוני אבל הם אלו ששלמו את מחירו, אובדן בית ומולדת ל- 700 אלף איש.</w:t>
      </w:r>
    </w:p>
    <w:p w:rsidR="00755128" w:rsidRDefault="00755128" w:rsidP="0090443C">
      <w:pPr>
        <w:spacing w:line="360" w:lineRule="auto"/>
        <w:rPr>
          <w:rFonts w:cs="David"/>
          <w:sz w:val="28"/>
          <w:szCs w:val="28"/>
          <w:rtl/>
        </w:rPr>
      </w:pPr>
      <w:r>
        <w:rPr>
          <w:rFonts w:cs="David" w:hint="cs"/>
          <w:sz w:val="28"/>
          <w:szCs w:val="28"/>
          <w:rtl/>
        </w:rPr>
        <w:t xml:space="preserve">רובינשטיין מראה כי ניתן לכתוב מתוך נקודת מוצא ציונית, </w:t>
      </w:r>
      <w:r w:rsidR="0090443C">
        <w:rPr>
          <w:rFonts w:cs="David" w:hint="cs"/>
          <w:sz w:val="28"/>
          <w:szCs w:val="28"/>
          <w:rtl/>
        </w:rPr>
        <w:t>כפי שהוא כותב,</w:t>
      </w:r>
      <w:r>
        <w:rPr>
          <w:rFonts w:cs="David" w:hint="cs"/>
          <w:sz w:val="28"/>
          <w:szCs w:val="28"/>
          <w:rtl/>
        </w:rPr>
        <w:t xml:space="preserve"> וגם לתאר את מצוקות הצד השני באמפתיה.</w:t>
      </w:r>
    </w:p>
    <w:p w:rsidR="00755128" w:rsidRDefault="00755128" w:rsidP="00272F57">
      <w:pPr>
        <w:spacing w:line="360" w:lineRule="auto"/>
        <w:rPr>
          <w:rFonts w:cs="David"/>
          <w:sz w:val="28"/>
          <w:szCs w:val="28"/>
          <w:rtl/>
        </w:rPr>
      </w:pPr>
      <w:r>
        <w:rPr>
          <w:rFonts w:cs="David" w:hint="cs"/>
          <w:sz w:val="28"/>
          <w:szCs w:val="28"/>
          <w:rtl/>
        </w:rPr>
        <w:t>הרי כל השלמה ופתרון סכסוך מצריכים הבנת הצד שכנגד, רצוי באופן נדיב ואמפטי.</w:t>
      </w:r>
    </w:p>
    <w:p w:rsidR="00755128" w:rsidRDefault="00755128" w:rsidP="00272F57">
      <w:pPr>
        <w:spacing w:line="360" w:lineRule="auto"/>
        <w:rPr>
          <w:rFonts w:cs="David"/>
          <w:sz w:val="28"/>
          <w:szCs w:val="28"/>
          <w:rtl/>
        </w:rPr>
      </w:pPr>
      <w:r>
        <w:rPr>
          <w:rFonts w:cs="David" w:hint="cs"/>
          <w:sz w:val="28"/>
          <w:szCs w:val="28"/>
          <w:rtl/>
        </w:rPr>
        <w:t>ונקודה אחרונה: לא ברורה כלל ביקורתו של מוריס על מא</w:t>
      </w:r>
      <w:r w:rsidR="0090443C">
        <w:rPr>
          <w:rFonts w:cs="David" w:hint="cs"/>
          <w:sz w:val="28"/>
          <w:szCs w:val="28"/>
          <w:rtl/>
        </w:rPr>
        <w:t>ות ראיונות השטח שקיים רובינשטיין</w:t>
      </w:r>
      <w:r>
        <w:rPr>
          <w:rFonts w:cs="David" w:hint="cs"/>
          <w:sz w:val="28"/>
          <w:szCs w:val="28"/>
          <w:rtl/>
        </w:rPr>
        <w:t xml:space="preserve"> במהלך השנים הרבות שבהן הוא חוקר את הנושא הפלסטיני, שרק מקצתם הוא מביא בספרו.</w:t>
      </w:r>
    </w:p>
    <w:p w:rsidR="00755128" w:rsidRDefault="00755128" w:rsidP="00272F57">
      <w:pPr>
        <w:spacing w:line="360" w:lineRule="auto"/>
        <w:rPr>
          <w:rFonts w:cs="David"/>
          <w:sz w:val="28"/>
          <w:szCs w:val="28"/>
          <w:rtl/>
        </w:rPr>
      </w:pPr>
      <w:r>
        <w:rPr>
          <w:rFonts w:cs="David" w:hint="cs"/>
          <w:sz w:val="28"/>
          <w:szCs w:val="28"/>
          <w:rtl/>
        </w:rPr>
        <w:t>בהעדר ארכיונים, שכמעט ואינם קיימים בחברה שנמצאת עוד לפני שלב האור</w:t>
      </w:r>
      <w:r w:rsidR="0090443C">
        <w:rPr>
          <w:rFonts w:cs="David" w:hint="cs"/>
          <w:sz w:val="28"/>
          <w:szCs w:val="28"/>
          <w:rtl/>
        </w:rPr>
        <w:t>י</w:t>
      </w:r>
      <w:r>
        <w:rPr>
          <w:rFonts w:cs="David" w:hint="cs"/>
          <w:sz w:val="28"/>
          <w:szCs w:val="28"/>
          <w:rtl/>
        </w:rPr>
        <w:t xml:space="preserve">ינות שלה, הראיונות הם הכלי החשוב, לעתים הבלעדי, של החוקר. איסוף היסטוריה שבע"פ, </w:t>
      </w:r>
      <w:r>
        <w:rPr>
          <w:rFonts w:cs="David"/>
          <w:sz w:val="28"/>
          <w:szCs w:val="28"/>
        </w:rPr>
        <w:t xml:space="preserve">oral </w:t>
      </w:r>
      <w:r>
        <w:rPr>
          <w:rFonts w:cs="David"/>
          <w:sz w:val="28"/>
          <w:szCs w:val="28"/>
        </w:rPr>
        <w:lastRenderedPageBreak/>
        <w:t>history</w:t>
      </w:r>
      <w:r>
        <w:rPr>
          <w:rFonts w:cs="David" w:hint="cs"/>
          <w:sz w:val="28"/>
          <w:szCs w:val="28"/>
          <w:rtl/>
        </w:rPr>
        <w:t>, הפך כבר לפני עשרות שנים למתודה אקדמית מקובלת, בעיקר כאשר אין כל מידע אחר,  בקרב חוקרים בארצות הברית, אירופה וגם מקומות כמו סין ודרום אמריקה.</w:t>
      </w:r>
    </w:p>
    <w:p w:rsidR="00755128" w:rsidRDefault="00755128" w:rsidP="00272F57">
      <w:pPr>
        <w:spacing w:line="360" w:lineRule="auto"/>
        <w:rPr>
          <w:rFonts w:cs="David"/>
          <w:sz w:val="28"/>
          <w:szCs w:val="28"/>
          <w:rtl/>
        </w:rPr>
      </w:pPr>
      <w:r>
        <w:rPr>
          <w:rFonts w:cs="David" w:hint="cs"/>
          <w:sz w:val="28"/>
          <w:szCs w:val="28"/>
          <w:rtl/>
        </w:rPr>
        <w:t>חלק חשוב מתיעוד השואה, ובעבר תיעוד תקופת העבדות ומלחמת האזרחים בארה"ב מתבסס על ראיונות אישיים עם אנשים שנטלו חלק בא</w:t>
      </w:r>
      <w:r w:rsidR="0090443C">
        <w:rPr>
          <w:rFonts w:cs="David" w:hint="cs"/>
          <w:sz w:val="28"/>
          <w:szCs w:val="28"/>
          <w:rtl/>
        </w:rPr>
        <w:t>י</w:t>
      </w:r>
      <w:r>
        <w:rPr>
          <w:rFonts w:cs="David" w:hint="cs"/>
          <w:sz w:val="28"/>
          <w:szCs w:val="28"/>
          <w:rtl/>
        </w:rPr>
        <w:t>רועים, היו עדים להם ויכולים לספר על כך.</w:t>
      </w:r>
    </w:p>
    <w:p w:rsidR="00755128" w:rsidRDefault="00755128" w:rsidP="00272F57">
      <w:pPr>
        <w:spacing w:line="360" w:lineRule="auto"/>
        <w:rPr>
          <w:rFonts w:cs="David"/>
          <w:sz w:val="28"/>
          <w:szCs w:val="28"/>
          <w:rtl/>
        </w:rPr>
      </w:pPr>
      <w:r>
        <w:rPr>
          <w:rFonts w:cs="David" w:hint="cs"/>
          <w:sz w:val="28"/>
          <w:szCs w:val="28"/>
          <w:rtl/>
        </w:rPr>
        <w:t>זה בעצם מה שעשה רובינשטיין וזהו ייחוד נוסף של ספרו החשוב.</w:t>
      </w:r>
    </w:p>
    <w:p w:rsidR="00755128" w:rsidRPr="00272F57" w:rsidRDefault="00755128" w:rsidP="00DD2D28">
      <w:pPr>
        <w:spacing w:line="360" w:lineRule="auto"/>
        <w:rPr>
          <w:rFonts w:cs="David"/>
          <w:sz w:val="28"/>
          <w:szCs w:val="28"/>
          <w:rtl/>
        </w:rPr>
      </w:pPr>
      <w:r>
        <w:rPr>
          <w:rFonts w:cs="David" w:hint="cs"/>
          <w:sz w:val="28"/>
          <w:szCs w:val="28"/>
          <w:rtl/>
        </w:rPr>
        <w:t>ומוזר, שטענה זו מושמעת מפיו של מוריס; אחד החוקרים החשובים של הסכסו</w:t>
      </w:r>
      <w:r w:rsidR="00DD2D28">
        <w:rPr>
          <w:rFonts w:cs="David" w:hint="cs"/>
          <w:sz w:val="28"/>
          <w:szCs w:val="28"/>
          <w:rtl/>
        </w:rPr>
        <w:t>ך</w:t>
      </w:r>
      <w:r>
        <w:rPr>
          <w:rFonts w:cs="David" w:hint="cs"/>
          <w:sz w:val="28"/>
          <w:szCs w:val="28"/>
          <w:rtl/>
        </w:rPr>
        <w:t xml:space="preserve"> הישראלי </w:t>
      </w:r>
      <w:r>
        <w:rPr>
          <w:rFonts w:cs="David"/>
          <w:sz w:val="28"/>
          <w:szCs w:val="28"/>
          <w:rtl/>
        </w:rPr>
        <w:t>–</w:t>
      </w:r>
      <w:r w:rsidR="001702B7">
        <w:rPr>
          <w:rFonts w:cs="David" w:hint="cs"/>
          <w:sz w:val="28"/>
          <w:szCs w:val="28"/>
          <w:rtl/>
        </w:rPr>
        <w:t>פלסטיני שאינו דובר וקורא ערבית וספק אם שוחח אי פעם עם ערבי בשפתו.</w:t>
      </w:r>
    </w:p>
    <w:sectPr w:rsidR="00755128" w:rsidRPr="00272F57" w:rsidSect="007B0302">
      <w:headerReference w:type="default" r:id="rId8"/>
      <w:footerReference w:type="default" r:id="rId9"/>
      <w:headerReference w:type="first" r:id="rId10"/>
      <w:footerReference w:type="first" r:id="rId11"/>
      <w:pgSz w:w="11906" w:h="16838"/>
      <w:pgMar w:top="1440" w:right="1416" w:bottom="1440" w:left="1134" w:header="426" w:footer="708"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FE7" w:rsidRDefault="00312FE7" w:rsidP="00900F11">
      <w:r>
        <w:separator/>
      </w:r>
    </w:p>
  </w:endnote>
  <w:endnote w:type="continuationSeparator" w:id="0">
    <w:p w:rsidR="00312FE7" w:rsidRDefault="00312FE7" w:rsidP="00900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David">
    <w:panose1 w:val="020E0502060401010101"/>
    <w:charset w:val="B1"/>
    <w:family w:val="swiss"/>
    <w:pitch w:val="variable"/>
    <w:sig w:usb0="00000801" w:usb1="00000000" w:usb2="00000000" w:usb3="00000000" w:csb0="00000020" w:csb1="00000000"/>
  </w:font>
  <w:font w:name="Tahoma">
    <w:panose1 w:val="020B0604030504040204"/>
    <w:charset w:val="B1"/>
    <w:family w:val="swiss"/>
    <w:notTrueType/>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8D" w:rsidRPr="006C698D" w:rsidRDefault="006C698D" w:rsidP="006C698D">
    <w:pPr>
      <w:ind w:left="-283" w:right="-284" w:firstLine="384"/>
      <w:rPr>
        <w:rFonts w:asciiTheme="minorBidi" w:hAnsiTheme="minorBidi" w:cstheme="minorBidi"/>
        <w:b/>
        <w:bCs/>
        <w:sz w:val="18"/>
        <w:szCs w:val="18"/>
        <w:rtl/>
      </w:rPr>
    </w:pPr>
    <w:r w:rsidRPr="006C698D">
      <w:rPr>
        <w:rFonts w:asciiTheme="minorBidi" w:hAnsiTheme="minorBidi" w:cstheme="minorBidi"/>
        <w:b/>
        <w:bCs/>
        <w:sz w:val="18"/>
        <w:szCs w:val="18"/>
        <w:rtl/>
      </w:rPr>
      <w:t>_____________________________________________________________________________________</w:t>
    </w:r>
    <w:r>
      <w:rPr>
        <w:rFonts w:asciiTheme="minorBidi" w:hAnsiTheme="minorBidi" w:cstheme="minorBidi" w:hint="cs"/>
        <w:b/>
        <w:bCs/>
        <w:sz w:val="18"/>
        <w:szCs w:val="18"/>
        <w:rtl/>
      </w:rPr>
      <w:t>_____</w:t>
    </w:r>
  </w:p>
  <w:p w:rsidR="006C698D" w:rsidRPr="006C698D" w:rsidRDefault="006C698D" w:rsidP="006C698D">
    <w:pPr>
      <w:ind w:right="-284"/>
      <w:rPr>
        <w:rFonts w:asciiTheme="minorBidi" w:hAnsiTheme="minorBidi" w:cstheme="minorBidi"/>
        <w:b/>
        <w:bCs/>
        <w:sz w:val="18"/>
        <w:szCs w:val="18"/>
        <w:rtl/>
      </w:rPr>
    </w:pPr>
    <w:r w:rsidRPr="006C698D">
      <w:rPr>
        <w:rFonts w:asciiTheme="minorBidi" w:hAnsiTheme="minorBidi" w:cstheme="minorBidi"/>
        <w:b/>
        <w:bCs/>
        <w:sz w:val="18"/>
        <w:szCs w:val="18"/>
      </w:rPr>
      <w:t xml:space="preserve">21 </w:t>
    </w:r>
    <w:proofErr w:type="spellStart"/>
    <w:r w:rsidRPr="006C698D">
      <w:rPr>
        <w:rFonts w:asciiTheme="minorBidi" w:hAnsiTheme="minorBidi" w:cstheme="minorBidi"/>
        <w:b/>
        <w:bCs/>
        <w:sz w:val="18"/>
        <w:szCs w:val="18"/>
      </w:rPr>
      <w:t>weisel</w:t>
    </w:r>
    <w:proofErr w:type="spellEnd"/>
    <w:r w:rsidRPr="006C698D">
      <w:rPr>
        <w:rFonts w:asciiTheme="minorBidi" w:hAnsiTheme="minorBidi" w:cstheme="minorBidi"/>
        <w:b/>
        <w:bCs/>
        <w:sz w:val="18"/>
        <w:szCs w:val="18"/>
      </w:rPr>
      <w:t xml:space="preserve"> </w:t>
    </w:r>
    <w:proofErr w:type="spellStart"/>
    <w:r w:rsidRPr="006C698D">
      <w:rPr>
        <w:rFonts w:asciiTheme="minorBidi" w:hAnsiTheme="minorBidi" w:cstheme="minorBidi"/>
        <w:b/>
        <w:bCs/>
        <w:sz w:val="18"/>
        <w:szCs w:val="18"/>
      </w:rPr>
      <w:t>st.</w:t>
    </w:r>
    <w:proofErr w:type="spellEnd"/>
    <w:r w:rsidRPr="006C698D">
      <w:rPr>
        <w:rFonts w:asciiTheme="minorBidi" w:hAnsiTheme="minorBidi" w:cstheme="minorBidi"/>
        <w:b/>
        <w:bCs/>
        <w:sz w:val="18"/>
        <w:szCs w:val="18"/>
      </w:rPr>
      <w:t xml:space="preserve"> Tel Aviv 64241           </w:t>
    </w:r>
    <w:r w:rsidRPr="006C698D">
      <w:rPr>
        <w:rFonts w:asciiTheme="minorBidi" w:hAnsiTheme="minorBidi" w:cstheme="minorBidi"/>
        <w:b/>
        <w:bCs/>
        <w:sz w:val="18"/>
        <w:szCs w:val="18"/>
        <w:rtl/>
      </w:rPr>
      <w:t xml:space="preserve">              </w:t>
    </w:r>
    <w:hyperlink r:id="rId1" w:history="1">
      <w:r w:rsidRPr="006C698D">
        <w:rPr>
          <w:rStyle w:val="Hyperlink"/>
          <w:rFonts w:asciiTheme="minorBidi" w:hAnsiTheme="minorBidi" w:cstheme="minorBidi"/>
          <w:b/>
          <w:bCs/>
          <w:sz w:val="18"/>
          <w:szCs w:val="18"/>
        </w:rPr>
        <w:t>www.meiramir.co.il</w:t>
      </w:r>
    </w:hyperlink>
    <w:r w:rsidRPr="006C698D">
      <w:rPr>
        <w:rFonts w:asciiTheme="minorBidi" w:hAnsiTheme="minorBidi" w:cstheme="minorBidi"/>
        <w:b/>
        <w:bCs/>
        <w:sz w:val="18"/>
        <w:szCs w:val="18"/>
      </w:rPr>
      <w:t xml:space="preserve">     </w:t>
    </w:r>
    <w:r w:rsidRPr="006C698D">
      <w:rPr>
        <w:rFonts w:asciiTheme="minorBidi" w:hAnsiTheme="minorBidi" w:cstheme="minorBidi"/>
        <w:b/>
        <w:bCs/>
        <w:sz w:val="18"/>
        <w:szCs w:val="18"/>
        <w:rtl/>
      </w:rPr>
      <w:t xml:space="preserve">            </w:t>
    </w:r>
    <w:r>
      <w:rPr>
        <w:rFonts w:asciiTheme="minorBidi" w:hAnsiTheme="minorBidi" w:cstheme="minorBidi" w:hint="cs"/>
        <w:b/>
        <w:bCs/>
        <w:sz w:val="18"/>
        <w:szCs w:val="18"/>
        <w:rtl/>
      </w:rPr>
      <w:t xml:space="preserve">      </w:t>
    </w:r>
    <w:r w:rsidRPr="006C698D">
      <w:rPr>
        <w:rFonts w:asciiTheme="minorBidi" w:hAnsiTheme="minorBidi" w:cstheme="minorBidi"/>
        <w:b/>
        <w:bCs/>
        <w:sz w:val="18"/>
        <w:szCs w:val="18"/>
        <w:rtl/>
      </w:rPr>
      <w:t xml:space="preserve">רח' ויזל 21 תל אביב 64241 </w:t>
    </w:r>
  </w:p>
  <w:p w:rsidR="006C698D" w:rsidRDefault="006C698D" w:rsidP="006C698D">
    <w:pPr>
      <w:ind w:right="-284"/>
      <w:rPr>
        <w:b/>
        <w:bCs/>
        <w:szCs w:val="20"/>
        <w:rtl/>
      </w:rPr>
    </w:pPr>
    <w:r w:rsidRPr="006C698D">
      <w:rPr>
        <w:rFonts w:asciiTheme="minorBidi" w:hAnsiTheme="minorBidi" w:cstheme="minorBidi"/>
        <w:b/>
        <w:bCs/>
        <w:sz w:val="18"/>
        <w:szCs w:val="18"/>
      </w:rPr>
      <w:t xml:space="preserve"> Tel: 03-5221857</w:t>
    </w:r>
    <w:r>
      <w:rPr>
        <w:rFonts w:asciiTheme="minorBidi" w:hAnsiTheme="minorBidi" w:cstheme="minorBidi"/>
        <w:b/>
        <w:bCs/>
        <w:sz w:val="18"/>
        <w:szCs w:val="18"/>
      </w:rPr>
      <w:t xml:space="preserve">  </w:t>
    </w:r>
    <w:r w:rsidRPr="006C698D">
      <w:rPr>
        <w:rFonts w:asciiTheme="minorBidi" w:hAnsiTheme="minorBidi" w:cstheme="minorBidi"/>
        <w:b/>
        <w:bCs/>
        <w:sz w:val="18"/>
        <w:szCs w:val="18"/>
      </w:rPr>
      <w:t xml:space="preserve"> Fax: 03-5221863 </w:t>
    </w:r>
    <w:r>
      <w:rPr>
        <w:rFonts w:asciiTheme="minorBidi" w:hAnsiTheme="minorBidi" w:cstheme="minorBidi" w:hint="cs"/>
        <w:b/>
        <w:bCs/>
        <w:sz w:val="18"/>
        <w:szCs w:val="18"/>
        <w:rtl/>
      </w:rPr>
      <w:t xml:space="preserve">   </w:t>
    </w:r>
    <w:r w:rsidRPr="006C698D">
      <w:rPr>
        <w:rFonts w:asciiTheme="minorBidi" w:hAnsiTheme="minorBidi" w:cstheme="minorBidi"/>
        <w:b/>
        <w:bCs/>
        <w:sz w:val="18"/>
        <w:szCs w:val="18"/>
        <w:rtl/>
      </w:rPr>
      <w:t xml:space="preserve">    </w:t>
    </w:r>
    <w:hyperlink r:id="rId2" w:history="1">
      <w:r w:rsidRPr="006C698D">
        <w:rPr>
          <w:rStyle w:val="Hyperlink"/>
          <w:rFonts w:asciiTheme="minorBidi" w:hAnsiTheme="minorBidi" w:cstheme="minorBidi"/>
          <w:sz w:val="18"/>
          <w:szCs w:val="18"/>
        </w:rPr>
        <w:t>amirmeir@netvision.net.il</w:t>
      </w:r>
    </w:hyperlink>
    <w:r w:rsidRPr="006C698D">
      <w:rPr>
        <w:rFonts w:asciiTheme="minorBidi" w:hAnsiTheme="minorBidi" w:cstheme="minorBidi"/>
        <w:b/>
        <w:bCs/>
        <w:sz w:val="18"/>
        <w:szCs w:val="18"/>
        <w:rtl/>
      </w:rPr>
      <w:t xml:space="preserve">          </w:t>
    </w:r>
    <w:r>
      <w:rPr>
        <w:rFonts w:asciiTheme="minorBidi" w:hAnsiTheme="minorBidi" w:cstheme="minorBidi" w:hint="cs"/>
        <w:b/>
        <w:bCs/>
        <w:sz w:val="18"/>
        <w:szCs w:val="18"/>
        <w:rtl/>
      </w:rPr>
      <w:t xml:space="preserve">      </w:t>
    </w:r>
    <w:r w:rsidRPr="006C698D">
      <w:rPr>
        <w:rFonts w:asciiTheme="minorBidi" w:hAnsiTheme="minorBidi" w:cstheme="minorBidi"/>
        <w:b/>
        <w:bCs/>
        <w:sz w:val="18"/>
        <w:szCs w:val="18"/>
        <w:rtl/>
      </w:rPr>
      <w:t xml:space="preserve">    טל: 03-5221857 פקס: 03-5221863</w:t>
    </w:r>
  </w:p>
  <w:p w:rsidR="006C698D" w:rsidRDefault="006C698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A3B" w:rsidRPr="006C698D" w:rsidRDefault="00655A3B" w:rsidP="00655A3B">
    <w:pPr>
      <w:ind w:left="-283" w:right="-284" w:firstLine="384"/>
      <w:rPr>
        <w:rFonts w:asciiTheme="minorBidi" w:hAnsiTheme="minorBidi" w:cstheme="minorBidi"/>
        <w:b/>
        <w:bCs/>
        <w:sz w:val="18"/>
        <w:szCs w:val="18"/>
        <w:rtl/>
      </w:rPr>
    </w:pPr>
    <w:r w:rsidRPr="006C698D">
      <w:rPr>
        <w:rFonts w:asciiTheme="minorBidi" w:hAnsiTheme="minorBidi" w:cstheme="minorBidi"/>
        <w:b/>
        <w:bCs/>
        <w:sz w:val="18"/>
        <w:szCs w:val="18"/>
        <w:rtl/>
      </w:rPr>
      <w:t>_____________________________________________________________________________________</w:t>
    </w:r>
    <w:r>
      <w:rPr>
        <w:rFonts w:asciiTheme="minorBidi" w:hAnsiTheme="minorBidi" w:cstheme="minorBidi" w:hint="cs"/>
        <w:b/>
        <w:bCs/>
        <w:sz w:val="18"/>
        <w:szCs w:val="18"/>
        <w:rtl/>
      </w:rPr>
      <w:t>_____</w:t>
    </w:r>
  </w:p>
  <w:p w:rsidR="00655A3B" w:rsidRPr="006C698D" w:rsidRDefault="00655A3B" w:rsidP="00655A3B">
    <w:pPr>
      <w:ind w:right="-284"/>
      <w:rPr>
        <w:rFonts w:asciiTheme="minorBidi" w:hAnsiTheme="minorBidi" w:cstheme="minorBidi"/>
        <w:b/>
        <w:bCs/>
        <w:sz w:val="18"/>
        <w:szCs w:val="18"/>
        <w:rtl/>
      </w:rPr>
    </w:pPr>
    <w:r w:rsidRPr="006C698D">
      <w:rPr>
        <w:rFonts w:asciiTheme="minorBidi" w:hAnsiTheme="minorBidi" w:cstheme="minorBidi"/>
        <w:b/>
        <w:bCs/>
        <w:sz w:val="18"/>
        <w:szCs w:val="18"/>
      </w:rPr>
      <w:t xml:space="preserve">21 </w:t>
    </w:r>
    <w:proofErr w:type="spellStart"/>
    <w:r w:rsidRPr="006C698D">
      <w:rPr>
        <w:rFonts w:asciiTheme="minorBidi" w:hAnsiTheme="minorBidi" w:cstheme="minorBidi"/>
        <w:b/>
        <w:bCs/>
        <w:sz w:val="18"/>
        <w:szCs w:val="18"/>
      </w:rPr>
      <w:t>weisel</w:t>
    </w:r>
    <w:proofErr w:type="spellEnd"/>
    <w:r w:rsidRPr="006C698D">
      <w:rPr>
        <w:rFonts w:asciiTheme="minorBidi" w:hAnsiTheme="minorBidi" w:cstheme="minorBidi"/>
        <w:b/>
        <w:bCs/>
        <w:sz w:val="18"/>
        <w:szCs w:val="18"/>
      </w:rPr>
      <w:t xml:space="preserve"> </w:t>
    </w:r>
    <w:proofErr w:type="spellStart"/>
    <w:r w:rsidRPr="006C698D">
      <w:rPr>
        <w:rFonts w:asciiTheme="minorBidi" w:hAnsiTheme="minorBidi" w:cstheme="minorBidi"/>
        <w:b/>
        <w:bCs/>
        <w:sz w:val="18"/>
        <w:szCs w:val="18"/>
      </w:rPr>
      <w:t>st.</w:t>
    </w:r>
    <w:proofErr w:type="spellEnd"/>
    <w:r w:rsidRPr="006C698D">
      <w:rPr>
        <w:rFonts w:asciiTheme="minorBidi" w:hAnsiTheme="minorBidi" w:cstheme="minorBidi"/>
        <w:b/>
        <w:bCs/>
        <w:sz w:val="18"/>
        <w:szCs w:val="18"/>
      </w:rPr>
      <w:t xml:space="preserve"> Tel Aviv 64241           </w:t>
    </w:r>
    <w:r w:rsidRPr="006C698D">
      <w:rPr>
        <w:rFonts w:asciiTheme="minorBidi" w:hAnsiTheme="minorBidi" w:cstheme="minorBidi"/>
        <w:b/>
        <w:bCs/>
        <w:sz w:val="18"/>
        <w:szCs w:val="18"/>
        <w:rtl/>
      </w:rPr>
      <w:t xml:space="preserve">              </w:t>
    </w:r>
    <w:hyperlink r:id="rId1" w:history="1">
      <w:r w:rsidRPr="006C698D">
        <w:rPr>
          <w:rStyle w:val="Hyperlink"/>
          <w:rFonts w:asciiTheme="minorBidi" w:hAnsiTheme="minorBidi" w:cstheme="minorBidi"/>
          <w:b/>
          <w:bCs/>
          <w:sz w:val="18"/>
          <w:szCs w:val="18"/>
        </w:rPr>
        <w:t>www.meiramir.co.il</w:t>
      </w:r>
    </w:hyperlink>
    <w:r w:rsidRPr="006C698D">
      <w:rPr>
        <w:rFonts w:asciiTheme="minorBidi" w:hAnsiTheme="minorBidi" w:cstheme="minorBidi"/>
        <w:b/>
        <w:bCs/>
        <w:sz w:val="18"/>
        <w:szCs w:val="18"/>
      </w:rPr>
      <w:t xml:space="preserve">     </w:t>
    </w:r>
    <w:r w:rsidRPr="006C698D">
      <w:rPr>
        <w:rFonts w:asciiTheme="minorBidi" w:hAnsiTheme="minorBidi" w:cstheme="minorBidi"/>
        <w:b/>
        <w:bCs/>
        <w:sz w:val="18"/>
        <w:szCs w:val="18"/>
        <w:rtl/>
      </w:rPr>
      <w:t xml:space="preserve">            </w:t>
    </w:r>
    <w:r>
      <w:rPr>
        <w:rFonts w:asciiTheme="minorBidi" w:hAnsiTheme="minorBidi" w:cstheme="minorBidi" w:hint="cs"/>
        <w:b/>
        <w:bCs/>
        <w:sz w:val="18"/>
        <w:szCs w:val="18"/>
        <w:rtl/>
      </w:rPr>
      <w:t xml:space="preserve">      </w:t>
    </w:r>
    <w:r w:rsidRPr="006C698D">
      <w:rPr>
        <w:rFonts w:asciiTheme="minorBidi" w:hAnsiTheme="minorBidi" w:cstheme="minorBidi"/>
        <w:b/>
        <w:bCs/>
        <w:sz w:val="18"/>
        <w:szCs w:val="18"/>
        <w:rtl/>
      </w:rPr>
      <w:t xml:space="preserve">רח' ויזל 21 תל אביב 64241 </w:t>
    </w:r>
  </w:p>
  <w:p w:rsidR="00655A3B" w:rsidRDefault="00655A3B" w:rsidP="00655A3B">
    <w:pPr>
      <w:ind w:right="-284"/>
      <w:rPr>
        <w:b/>
        <w:bCs/>
        <w:szCs w:val="20"/>
        <w:rtl/>
      </w:rPr>
    </w:pPr>
    <w:r w:rsidRPr="006C698D">
      <w:rPr>
        <w:rFonts w:asciiTheme="minorBidi" w:hAnsiTheme="minorBidi" w:cstheme="minorBidi"/>
        <w:b/>
        <w:bCs/>
        <w:sz w:val="18"/>
        <w:szCs w:val="18"/>
      </w:rPr>
      <w:t xml:space="preserve"> Tel: 03-5221857</w:t>
    </w:r>
    <w:r>
      <w:rPr>
        <w:rFonts w:asciiTheme="minorBidi" w:hAnsiTheme="minorBidi" w:cstheme="minorBidi"/>
        <w:b/>
        <w:bCs/>
        <w:sz w:val="18"/>
        <w:szCs w:val="18"/>
      </w:rPr>
      <w:t xml:space="preserve">  </w:t>
    </w:r>
    <w:r w:rsidRPr="006C698D">
      <w:rPr>
        <w:rFonts w:asciiTheme="minorBidi" w:hAnsiTheme="minorBidi" w:cstheme="minorBidi"/>
        <w:b/>
        <w:bCs/>
        <w:sz w:val="18"/>
        <w:szCs w:val="18"/>
      </w:rPr>
      <w:t xml:space="preserve"> Fax: 03-5221863 </w:t>
    </w:r>
    <w:r>
      <w:rPr>
        <w:rFonts w:asciiTheme="minorBidi" w:hAnsiTheme="minorBidi" w:cstheme="minorBidi" w:hint="cs"/>
        <w:b/>
        <w:bCs/>
        <w:sz w:val="18"/>
        <w:szCs w:val="18"/>
        <w:rtl/>
      </w:rPr>
      <w:t xml:space="preserve">   </w:t>
    </w:r>
    <w:r w:rsidRPr="006C698D">
      <w:rPr>
        <w:rFonts w:asciiTheme="minorBidi" w:hAnsiTheme="minorBidi" w:cstheme="minorBidi"/>
        <w:b/>
        <w:bCs/>
        <w:sz w:val="18"/>
        <w:szCs w:val="18"/>
        <w:rtl/>
      </w:rPr>
      <w:t xml:space="preserve">    </w:t>
    </w:r>
    <w:hyperlink r:id="rId2" w:history="1">
      <w:r w:rsidRPr="006C698D">
        <w:rPr>
          <w:rStyle w:val="Hyperlink"/>
          <w:rFonts w:asciiTheme="minorBidi" w:hAnsiTheme="minorBidi" w:cstheme="minorBidi"/>
          <w:sz w:val="18"/>
          <w:szCs w:val="18"/>
        </w:rPr>
        <w:t>amirmeir@netvision.net.il</w:t>
      </w:r>
    </w:hyperlink>
    <w:r w:rsidRPr="006C698D">
      <w:rPr>
        <w:rFonts w:asciiTheme="minorBidi" w:hAnsiTheme="minorBidi" w:cstheme="minorBidi"/>
        <w:b/>
        <w:bCs/>
        <w:sz w:val="18"/>
        <w:szCs w:val="18"/>
        <w:rtl/>
      </w:rPr>
      <w:t xml:space="preserve">          </w:t>
    </w:r>
    <w:r>
      <w:rPr>
        <w:rFonts w:asciiTheme="minorBidi" w:hAnsiTheme="minorBidi" w:cstheme="minorBidi" w:hint="cs"/>
        <w:b/>
        <w:bCs/>
        <w:sz w:val="18"/>
        <w:szCs w:val="18"/>
        <w:rtl/>
      </w:rPr>
      <w:t xml:space="preserve">      </w:t>
    </w:r>
    <w:r w:rsidRPr="006C698D">
      <w:rPr>
        <w:rFonts w:asciiTheme="minorBidi" w:hAnsiTheme="minorBidi" w:cstheme="minorBidi"/>
        <w:b/>
        <w:bCs/>
        <w:sz w:val="18"/>
        <w:szCs w:val="18"/>
        <w:rtl/>
      </w:rPr>
      <w:t xml:space="preserve">    טל: 03-5221857 פקס: 03-5221863</w:t>
    </w:r>
  </w:p>
  <w:p w:rsidR="00655A3B" w:rsidRDefault="00655A3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FE7" w:rsidRDefault="00312FE7" w:rsidP="00900F11">
      <w:r>
        <w:separator/>
      </w:r>
    </w:p>
  </w:footnote>
  <w:footnote w:type="continuationSeparator" w:id="0">
    <w:p w:rsidR="00312FE7" w:rsidRDefault="00312FE7" w:rsidP="00900F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22994667"/>
      <w:docPartObj>
        <w:docPartGallery w:val="Page Numbers (Top of Page)"/>
        <w:docPartUnique/>
      </w:docPartObj>
    </w:sdtPr>
    <w:sdtEndPr/>
    <w:sdtContent>
      <w:p w:rsidR="007B0302" w:rsidRDefault="007B0302" w:rsidP="007B0302">
        <w:pPr>
          <w:pStyle w:val="a3"/>
          <w:jc w:val="center"/>
          <w:rPr>
            <w:rtl/>
          </w:rPr>
        </w:pPr>
        <w:r>
          <w:fldChar w:fldCharType="begin"/>
        </w:r>
        <w:r>
          <w:instrText xml:space="preserve"> PAGE   \* MERGEFORMAT </w:instrText>
        </w:r>
        <w:r>
          <w:fldChar w:fldCharType="separate"/>
        </w:r>
        <w:r w:rsidR="00A76259">
          <w:rPr>
            <w:noProof/>
            <w:rtl/>
          </w:rPr>
          <w:t>2</w:t>
        </w:r>
        <w:r>
          <w:rPr>
            <w:noProof/>
          </w:rPr>
          <w:fldChar w:fldCharType="end"/>
        </w:r>
      </w:p>
      <w:p w:rsidR="007B0302" w:rsidRDefault="007B0302" w:rsidP="007B0302">
        <w:pPr>
          <w:pStyle w:val="a3"/>
          <w:jc w:val="center"/>
          <w:rPr>
            <w:rtl/>
          </w:rPr>
        </w:pPr>
      </w:p>
      <w:tbl>
        <w:tblPr>
          <w:tblStyle w:val="2"/>
          <w:bidiVisual/>
          <w:tblW w:w="10696" w:type="dxa"/>
          <w:tblInd w:w="-800" w:type="dxa"/>
          <w:tblBorders>
            <w:insideV w:val="none" w:sz="0" w:space="0" w:color="auto"/>
          </w:tblBorders>
          <w:tblLook w:val="04A0" w:firstRow="1" w:lastRow="0" w:firstColumn="1" w:lastColumn="0" w:noHBand="0" w:noVBand="1"/>
        </w:tblPr>
        <w:tblGrid>
          <w:gridCol w:w="4790"/>
          <w:gridCol w:w="2049"/>
          <w:gridCol w:w="3857"/>
        </w:tblGrid>
        <w:tr w:rsidR="007B0302" w:rsidTr="007B030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4790" w:type="dxa"/>
            </w:tcPr>
            <w:p w:rsidR="007B0302" w:rsidRPr="006C698D" w:rsidRDefault="007B0302" w:rsidP="00AC61D0">
              <w:pPr>
                <w:jc w:val="right"/>
                <w:rPr>
                  <w:rFonts w:asciiTheme="minorBidi" w:hAnsiTheme="minorBidi" w:cstheme="minorBidi"/>
                  <w:color w:val="000000" w:themeColor="text1"/>
                  <w:sz w:val="22"/>
                  <w:szCs w:val="22"/>
                  <w:rtl/>
                </w:rPr>
              </w:pPr>
              <w:r w:rsidRPr="006C698D">
                <w:rPr>
                  <w:rFonts w:asciiTheme="minorBidi" w:hAnsiTheme="minorBidi" w:cstheme="minorBidi"/>
                  <w:color w:val="000000" w:themeColor="text1"/>
                  <w:sz w:val="22"/>
                  <w:szCs w:val="22"/>
                </w:rPr>
                <w:t xml:space="preserve">Dr. Meir Amir &amp; Co.                    </w:t>
              </w:r>
            </w:p>
            <w:p w:rsidR="007B0302" w:rsidRPr="006C698D" w:rsidRDefault="007B0302" w:rsidP="00AC61D0">
              <w:pPr>
                <w:pStyle w:val="1"/>
                <w:jc w:val="right"/>
                <w:outlineLvl w:val="0"/>
                <w:rPr>
                  <w:rFonts w:asciiTheme="minorBidi" w:hAnsiTheme="minorBidi" w:cstheme="minorBidi"/>
                  <w:b/>
                  <w:bCs/>
                  <w:color w:val="000000" w:themeColor="text1"/>
                  <w:sz w:val="22"/>
                  <w:szCs w:val="22"/>
                  <w:rtl/>
                </w:rPr>
              </w:pPr>
              <w:r w:rsidRPr="006C698D">
                <w:rPr>
                  <w:rFonts w:asciiTheme="minorBidi" w:hAnsiTheme="minorBidi" w:cstheme="minorBidi"/>
                  <w:b/>
                  <w:bCs/>
                  <w:color w:val="000000" w:themeColor="text1"/>
                  <w:sz w:val="22"/>
                  <w:szCs w:val="22"/>
                </w:rPr>
                <w:t>Economic planning, management</w:t>
              </w:r>
              <w:r w:rsidRPr="006C698D">
                <w:rPr>
                  <w:rFonts w:asciiTheme="minorBidi" w:hAnsiTheme="minorBidi" w:cstheme="minorBidi"/>
                  <w:b/>
                  <w:bCs/>
                  <w:color w:val="000000" w:themeColor="text1"/>
                  <w:sz w:val="22"/>
                  <w:szCs w:val="22"/>
                  <w:rtl/>
                </w:rPr>
                <w:t xml:space="preserve">                                                      </w:t>
              </w:r>
              <w:r w:rsidRPr="006C698D">
                <w:rPr>
                  <w:rFonts w:asciiTheme="minorBidi" w:hAnsiTheme="minorBidi" w:cstheme="minorBidi"/>
                  <w:b/>
                  <w:bCs/>
                  <w:color w:val="000000" w:themeColor="text1"/>
                  <w:sz w:val="22"/>
                  <w:szCs w:val="22"/>
                </w:rPr>
                <w:t>&amp;consulting Ltd</w:t>
              </w:r>
            </w:p>
          </w:tc>
          <w:tc>
            <w:tcPr>
              <w:tcW w:w="2049" w:type="dxa"/>
            </w:tcPr>
            <w:p w:rsidR="007B0302" w:rsidRPr="006C698D" w:rsidRDefault="007B0302" w:rsidP="00AC61D0">
              <w:pP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22"/>
                  <w:szCs w:val="22"/>
                  <w:rtl/>
                </w:rPr>
              </w:pPr>
              <w:r w:rsidRPr="006C698D">
                <w:rPr>
                  <w:rFonts w:asciiTheme="minorBidi" w:hAnsiTheme="minorBidi" w:cstheme="minorBidi"/>
                  <w:color w:val="000000" w:themeColor="text1"/>
                  <w:sz w:val="22"/>
                  <w:szCs w:val="22"/>
                  <w:rtl/>
                </w:rPr>
                <w:t xml:space="preserve">               </w:t>
              </w:r>
            </w:p>
          </w:tc>
          <w:tc>
            <w:tcPr>
              <w:tcW w:w="3857" w:type="dxa"/>
            </w:tcPr>
            <w:p w:rsidR="007B0302" w:rsidRPr="006C698D" w:rsidRDefault="007B0302" w:rsidP="00AC61D0">
              <w:pP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22"/>
                  <w:szCs w:val="22"/>
                  <w:rtl/>
                </w:rPr>
              </w:pPr>
              <w:r w:rsidRPr="006C698D">
                <w:rPr>
                  <w:rFonts w:asciiTheme="minorBidi" w:hAnsiTheme="minorBidi" w:cstheme="minorBidi"/>
                  <w:color w:val="000000" w:themeColor="text1"/>
                  <w:sz w:val="22"/>
                  <w:szCs w:val="22"/>
                  <w:rtl/>
                </w:rPr>
                <w:t>דר' מאיר אמיר ושות'</w:t>
              </w:r>
            </w:p>
            <w:p w:rsidR="007B0302" w:rsidRPr="006C698D" w:rsidRDefault="007B0302" w:rsidP="00AC61D0">
              <w:pPr>
                <w:pStyle w:val="1"/>
                <w:outlineLvl w:val="0"/>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bCs/>
                  <w:color w:val="000000" w:themeColor="text1"/>
                  <w:sz w:val="22"/>
                  <w:szCs w:val="22"/>
                  <w:rtl/>
                </w:rPr>
              </w:pPr>
              <w:r w:rsidRPr="006C698D">
                <w:rPr>
                  <w:rFonts w:asciiTheme="minorBidi" w:hAnsiTheme="minorBidi" w:cstheme="minorBidi"/>
                  <w:b/>
                  <w:bCs/>
                  <w:color w:val="000000" w:themeColor="text1"/>
                  <w:sz w:val="22"/>
                  <w:szCs w:val="22"/>
                  <w:rtl/>
                </w:rPr>
                <w:t>ייזום, תכנון, ניהול</w:t>
              </w:r>
            </w:p>
            <w:p w:rsidR="007B0302" w:rsidRPr="007B0302" w:rsidRDefault="007B0302" w:rsidP="007B0302">
              <w:pP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22"/>
                  <w:szCs w:val="22"/>
                  <w:rtl/>
                </w:rPr>
              </w:pPr>
              <w:r w:rsidRPr="006C698D">
                <w:rPr>
                  <w:rFonts w:asciiTheme="minorBidi" w:hAnsiTheme="minorBidi" w:cstheme="minorBidi"/>
                  <w:color w:val="000000" w:themeColor="text1"/>
                  <w:sz w:val="22"/>
                  <w:szCs w:val="22"/>
                  <w:rtl/>
                </w:rPr>
                <w:t>וייעוץ כלכלי בע"מ</w:t>
              </w:r>
            </w:p>
          </w:tc>
        </w:tr>
      </w:tbl>
      <w:p w:rsidR="007B0302" w:rsidRPr="007B0302" w:rsidRDefault="00312FE7" w:rsidP="007B0302">
        <w:pPr>
          <w:pStyle w:val="a3"/>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2"/>
      <w:bidiVisual/>
      <w:tblW w:w="10489" w:type="dxa"/>
      <w:tblInd w:w="-800" w:type="dxa"/>
      <w:tblBorders>
        <w:insideV w:val="none" w:sz="0" w:space="0" w:color="auto"/>
      </w:tblBorders>
      <w:tblLook w:val="04A0" w:firstRow="1" w:lastRow="0" w:firstColumn="1" w:lastColumn="0" w:noHBand="0" w:noVBand="1"/>
    </w:tblPr>
    <w:tblGrid>
      <w:gridCol w:w="4571"/>
      <w:gridCol w:w="2053"/>
      <w:gridCol w:w="3865"/>
    </w:tblGrid>
    <w:tr w:rsidR="007B0302" w:rsidTr="007B0302">
      <w:trPr>
        <w:cnfStyle w:val="100000000000" w:firstRow="1" w:lastRow="0" w:firstColumn="0" w:lastColumn="0" w:oddVBand="0" w:evenVBand="0" w:oddHBand="0" w:evenHBand="0" w:firstRowFirstColumn="0" w:firstRowLastColumn="0" w:lastRowFirstColumn="0" w:lastRowLastColumn="0"/>
        <w:trHeight w:val="802"/>
      </w:trPr>
      <w:tc>
        <w:tcPr>
          <w:cnfStyle w:val="001000000000" w:firstRow="0" w:lastRow="0" w:firstColumn="1" w:lastColumn="0" w:oddVBand="0" w:evenVBand="0" w:oddHBand="0" w:evenHBand="0" w:firstRowFirstColumn="0" w:firstRowLastColumn="0" w:lastRowFirstColumn="0" w:lastRowLastColumn="0"/>
          <w:tcW w:w="4571" w:type="dxa"/>
        </w:tcPr>
        <w:p w:rsidR="007B0302" w:rsidRPr="006C698D" w:rsidRDefault="007B0302" w:rsidP="00AC61D0">
          <w:pPr>
            <w:jc w:val="right"/>
            <w:rPr>
              <w:rFonts w:asciiTheme="minorBidi" w:hAnsiTheme="minorBidi" w:cstheme="minorBidi"/>
              <w:color w:val="000000" w:themeColor="text1"/>
              <w:sz w:val="22"/>
              <w:szCs w:val="22"/>
              <w:rtl/>
            </w:rPr>
          </w:pPr>
          <w:r w:rsidRPr="006C698D">
            <w:rPr>
              <w:rFonts w:asciiTheme="minorBidi" w:hAnsiTheme="minorBidi" w:cstheme="minorBidi"/>
              <w:color w:val="000000" w:themeColor="text1"/>
              <w:sz w:val="22"/>
              <w:szCs w:val="22"/>
            </w:rPr>
            <w:t xml:space="preserve">Dr. Meir Amir &amp; Co.                    </w:t>
          </w:r>
        </w:p>
        <w:p w:rsidR="007B0302" w:rsidRPr="006C698D" w:rsidRDefault="007B0302" w:rsidP="00AC61D0">
          <w:pPr>
            <w:pStyle w:val="1"/>
            <w:jc w:val="right"/>
            <w:outlineLvl w:val="0"/>
            <w:rPr>
              <w:rFonts w:asciiTheme="minorBidi" w:hAnsiTheme="minorBidi" w:cstheme="minorBidi"/>
              <w:b/>
              <w:bCs/>
              <w:color w:val="000000" w:themeColor="text1"/>
              <w:sz w:val="22"/>
              <w:szCs w:val="22"/>
              <w:rtl/>
            </w:rPr>
          </w:pPr>
          <w:r w:rsidRPr="006C698D">
            <w:rPr>
              <w:rFonts w:asciiTheme="minorBidi" w:hAnsiTheme="minorBidi" w:cstheme="minorBidi"/>
              <w:b/>
              <w:bCs/>
              <w:color w:val="000000" w:themeColor="text1"/>
              <w:sz w:val="22"/>
              <w:szCs w:val="22"/>
            </w:rPr>
            <w:t>Economic planning, management</w:t>
          </w:r>
          <w:r w:rsidRPr="006C698D">
            <w:rPr>
              <w:rFonts w:asciiTheme="minorBidi" w:hAnsiTheme="minorBidi" w:cstheme="minorBidi"/>
              <w:b/>
              <w:bCs/>
              <w:color w:val="000000" w:themeColor="text1"/>
              <w:sz w:val="22"/>
              <w:szCs w:val="22"/>
              <w:rtl/>
            </w:rPr>
            <w:t xml:space="preserve">                                                      </w:t>
          </w:r>
          <w:r w:rsidRPr="006C698D">
            <w:rPr>
              <w:rFonts w:asciiTheme="minorBidi" w:hAnsiTheme="minorBidi" w:cstheme="minorBidi"/>
              <w:b/>
              <w:bCs/>
              <w:color w:val="000000" w:themeColor="text1"/>
              <w:sz w:val="22"/>
              <w:szCs w:val="22"/>
            </w:rPr>
            <w:t>&amp;consulting Ltd</w:t>
          </w:r>
        </w:p>
      </w:tc>
      <w:tc>
        <w:tcPr>
          <w:tcW w:w="2053" w:type="dxa"/>
        </w:tcPr>
        <w:p w:rsidR="007B0302" w:rsidRPr="006C698D" w:rsidRDefault="007B0302" w:rsidP="00AC61D0">
          <w:pP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22"/>
              <w:szCs w:val="22"/>
              <w:rtl/>
            </w:rPr>
          </w:pPr>
          <w:r w:rsidRPr="006C698D">
            <w:rPr>
              <w:rFonts w:asciiTheme="minorBidi" w:hAnsiTheme="minorBidi" w:cstheme="minorBidi"/>
              <w:color w:val="000000" w:themeColor="text1"/>
              <w:sz w:val="22"/>
              <w:szCs w:val="22"/>
              <w:rtl/>
            </w:rPr>
            <w:t xml:space="preserve">               </w:t>
          </w:r>
        </w:p>
      </w:tc>
      <w:tc>
        <w:tcPr>
          <w:tcW w:w="3865" w:type="dxa"/>
        </w:tcPr>
        <w:p w:rsidR="007B0302" w:rsidRPr="006C698D" w:rsidRDefault="007B0302" w:rsidP="00AC61D0">
          <w:pP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22"/>
              <w:szCs w:val="22"/>
              <w:rtl/>
            </w:rPr>
          </w:pPr>
          <w:r w:rsidRPr="006C698D">
            <w:rPr>
              <w:rFonts w:asciiTheme="minorBidi" w:hAnsiTheme="minorBidi" w:cstheme="minorBidi"/>
              <w:color w:val="000000" w:themeColor="text1"/>
              <w:sz w:val="22"/>
              <w:szCs w:val="22"/>
              <w:rtl/>
            </w:rPr>
            <w:t>דר' מאיר אמיר ושות'</w:t>
          </w:r>
        </w:p>
        <w:p w:rsidR="007B0302" w:rsidRPr="006C698D" w:rsidRDefault="007B0302" w:rsidP="00AC61D0">
          <w:pPr>
            <w:pStyle w:val="1"/>
            <w:outlineLvl w:val="0"/>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bCs/>
              <w:color w:val="000000" w:themeColor="text1"/>
              <w:sz w:val="22"/>
              <w:szCs w:val="22"/>
              <w:rtl/>
            </w:rPr>
          </w:pPr>
          <w:r w:rsidRPr="006C698D">
            <w:rPr>
              <w:rFonts w:asciiTheme="minorBidi" w:hAnsiTheme="minorBidi" w:cstheme="minorBidi"/>
              <w:b/>
              <w:bCs/>
              <w:color w:val="000000" w:themeColor="text1"/>
              <w:sz w:val="22"/>
              <w:szCs w:val="22"/>
              <w:rtl/>
            </w:rPr>
            <w:t>ייזום, תכנון, ניהול</w:t>
          </w:r>
        </w:p>
        <w:p w:rsidR="007B0302" w:rsidRPr="006C698D" w:rsidRDefault="007B0302" w:rsidP="00AC61D0">
          <w:pP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22"/>
              <w:szCs w:val="22"/>
              <w:rtl/>
            </w:rPr>
          </w:pPr>
          <w:r w:rsidRPr="006C698D">
            <w:rPr>
              <w:rFonts w:asciiTheme="minorBidi" w:hAnsiTheme="minorBidi" w:cstheme="minorBidi"/>
              <w:color w:val="000000" w:themeColor="text1"/>
              <w:sz w:val="22"/>
              <w:szCs w:val="22"/>
              <w:rtl/>
            </w:rPr>
            <w:t>וייעוץ כלכלי בע"מ</w:t>
          </w:r>
        </w:p>
        <w:p w:rsidR="007B0302" w:rsidRPr="006C698D" w:rsidRDefault="007B0302" w:rsidP="00AC61D0">
          <w:pP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color w:val="000000" w:themeColor="text1"/>
              <w:szCs w:val="20"/>
              <w:rtl/>
            </w:rPr>
          </w:pPr>
        </w:p>
      </w:tc>
    </w:tr>
  </w:tbl>
  <w:p w:rsidR="007B0302" w:rsidRDefault="007B030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A70"/>
    <w:multiLevelType w:val="hybridMultilevel"/>
    <w:tmpl w:val="C6EE3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34139F"/>
    <w:multiLevelType w:val="multilevel"/>
    <w:tmpl w:val="3ADA3900"/>
    <w:lvl w:ilvl="0">
      <w:start w:val="1"/>
      <w:numFmt w:val="decimal"/>
      <w:lvlText w:val="%1."/>
      <w:lvlJc w:val="left"/>
      <w:pPr>
        <w:ind w:left="360" w:hanging="360"/>
      </w:pPr>
      <w:rPr>
        <w:rFonts w:hint="default"/>
      </w:rPr>
    </w:lvl>
    <w:lvl w:ilvl="1">
      <w:start w:val="1"/>
      <w:numFmt w:val="hebrew1"/>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hebrew1"/>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5CA2079"/>
    <w:multiLevelType w:val="multilevel"/>
    <w:tmpl w:val="DC64900E"/>
    <w:lvl w:ilvl="0">
      <w:start w:val="1"/>
      <w:numFmt w:val="decimal"/>
      <w:lvlText w:val="%1."/>
      <w:lvlJc w:val="left"/>
      <w:pPr>
        <w:ind w:left="360" w:hanging="360"/>
      </w:pPr>
      <w:rPr>
        <w:rFonts w:hint="default"/>
      </w:rPr>
    </w:lvl>
    <w:lvl w:ilvl="1">
      <w:start w:val="1"/>
      <w:numFmt w:val="hebrew1"/>
      <w:lvlText w:val="%2."/>
      <w:lvlJc w:val="left"/>
      <w:pPr>
        <w:ind w:left="720" w:hanging="360"/>
      </w:pPr>
      <w:rPr>
        <w:rFonts w:hint="default"/>
      </w:rPr>
    </w:lvl>
    <w:lvl w:ilvl="2">
      <w:start w:val="1"/>
      <w:numFmt w:val="none"/>
      <w:lvlText w:val="1."/>
      <w:lvlJc w:val="left"/>
      <w:pPr>
        <w:ind w:left="1080" w:hanging="360"/>
      </w:pPr>
      <w:rPr>
        <w:rFonts w:hint="default"/>
      </w:rPr>
    </w:lvl>
    <w:lvl w:ilvl="3">
      <w:start w:val="1"/>
      <w:numFmt w:val="none"/>
      <w:lvlText w:val="א."/>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51D"/>
    <w:rsid w:val="00000CB7"/>
    <w:rsid w:val="00001592"/>
    <w:rsid w:val="0000262E"/>
    <w:rsid w:val="00006D7A"/>
    <w:rsid w:val="000279DC"/>
    <w:rsid w:val="00033ED7"/>
    <w:rsid w:val="00035A59"/>
    <w:rsid w:val="00041506"/>
    <w:rsid w:val="00041DD3"/>
    <w:rsid w:val="000541C3"/>
    <w:rsid w:val="000646D4"/>
    <w:rsid w:val="00067398"/>
    <w:rsid w:val="00070331"/>
    <w:rsid w:val="00070F81"/>
    <w:rsid w:val="00081E4F"/>
    <w:rsid w:val="000872A3"/>
    <w:rsid w:val="000A0323"/>
    <w:rsid w:val="000A2AEE"/>
    <w:rsid w:val="000B6DB9"/>
    <w:rsid w:val="000B7538"/>
    <w:rsid w:val="000C11D8"/>
    <w:rsid w:val="000C5D75"/>
    <w:rsid w:val="000C734D"/>
    <w:rsid w:val="000D759F"/>
    <w:rsid w:val="000E0202"/>
    <w:rsid w:val="000E079D"/>
    <w:rsid w:val="000E5C3A"/>
    <w:rsid w:val="000F1D1D"/>
    <w:rsid w:val="000F5529"/>
    <w:rsid w:val="000F7644"/>
    <w:rsid w:val="00110061"/>
    <w:rsid w:val="001101FD"/>
    <w:rsid w:val="00113D0E"/>
    <w:rsid w:val="0012398E"/>
    <w:rsid w:val="00130E16"/>
    <w:rsid w:val="00135875"/>
    <w:rsid w:val="00135F32"/>
    <w:rsid w:val="00137920"/>
    <w:rsid w:val="0014005C"/>
    <w:rsid w:val="001411F6"/>
    <w:rsid w:val="001428A8"/>
    <w:rsid w:val="00144C76"/>
    <w:rsid w:val="00146EC4"/>
    <w:rsid w:val="00151486"/>
    <w:rsid w:val="00160755"/>
    <w:rsid w:val="00166071"/>
    <w:rsid w:val="001702B7"/>
    <w:rsid w:val="00171BA5"/>
    <w:rsid w:val="00172E18"/>
    <w:rsid w:val="001753C6"/>
    <w:rsid w:val="00176274"/>
    <w:rsid w:val="0018387C"/>
    <w:rsid w:val="0018583D"/>
    <w:rsid w:val="0018709C"/>
    <w:rsid w:val="001A1BE6"/>
    <w:rsid w:val="001B4A8E"/>
    <w:rsid w:val="001C08DE"/>
    <w:rsid w:val="001C4F4C"/>
    <w:rsid w:val="001D0AD6"/>
    <w:rsid w:val="001D3DC2"/>
    <w:rsid w:val="001E088D"/>
    <w:rsid w:val="001F1165"/>
    <w:rsid w:val="001F2DCB"/>
    <w:rsid w:val="001F58C8"/>
    <w:rsid w:val="00203429"/>
    <w:rsid w:val="002069FD"/>
    <w:rsid w:val="002103C8"/>
    <w:rsid w:val="00211202"/>
    <w:rsid w:val="00220161"/>
    <w:rsid w:val="00224CDE"/>
    <w:rsid w:val="002265B1"/>
    <w:rsid w:val="00230751"/>
    <w:rsid w:val="0023294A"/>
    <w:rsid w:val="00237A2F"/>
    <w:rsid w:val="00240B3C"/>
    <w:rsid w:val="00243E41"/>
    <w:rsid w:val="00246C55"/>
    <w:rsid w:val="00247334"/>
    <w:rsid w:val="00250AE5"/>
    <w:rsid w:val="002552AA"/>
    <w:rsid w:val="00256EF2"/>
    <w:rsid w:val="00261A55"/>
    <w:rsid w:val="00262B72"/>
    <w:rsid w:val="00262C05"/>
    <w:rsid w:val="0026753C"/>
    <w:rsid w:val="00271BD6"/>
    <w:rsid w:val="002725F6"/>
    <w:rsid w:val="00272F57"/>
    <w:rsid w:val="002749D7"/>
    <w:rsid w:val="00276512"/>
    <w:rsid w:val="00276EC3"/>
    <w:rsid w:val="00280E51"/>
    <w:rsid w:val="0028474F"/>
    <w:rsid w:val="002877E7"/>
    <w:rsid w:val="002A36A8"/>
    <w:rsid w:val="002A6B07"/>
    <w:rsid w:val="002D06B3"/>
    <w:rsid w:val="002D2989"/>
    <w:rsid w:val="002D5D76"/>
    <w:rsid w:val="002D6716"/>
    <w:rsid w:val="002E42C9"/>
    <w:rsid w:val="002E5802"/>
    <w:rsid w:val="002E6107"/>
    <w:rsid w:val="002E6EBA"/>
    <w:rsid w:val="002F073F"/>
    <w:rsid w:val="002F4618"/>
    <w:rsid w:val="002F5998"/>
    <w:rsid w:val="002F7D8D"/>
    <w:rsid w:val="00303DE6"/>
    <w:rsid w:val="003069F4"/>
    <w:rsid w:val="00312FE7"/>
    <w:rsid w:val="00313DB9"/>
    <w:rsid w:val="003149CF"/>
    <w:rsid w:val="003165C5"/>
    <w:rsid w:val="00320087"/>
    <w:rsid w:val="003227A3"/>
    <w:rsid w:val="003249CE"/>
    <w:rsid w:val="00332717"/>
    <w:rsid w:val="0033381B"/>
    <w:rsid w:val="00336B86"/>
    <w:rsid w:val="00340C53"/>
    <w:rsid w:val="00342338"/>
    <w:rsid w:val="00343CC5"/>
    <w:rsid w:val="00344DA7"/>
    <w:rsid w:val="0034693B"/>
    <w:rsid w:val="00347693"/>
    <w:rsid w:val="00351CF7"/>
    <w:rsid w:val="003630BC"/>
    <w:rsid w:val="00365C51"/>
    <w:rsid w:val="003665A6"/>
    <w:rsid w:val="00383EF4"/>
    <w:rsid w:val="00387539"/>
    <w:rsid w:val="0039041D"/>
    <w:rsid w:val="00395FD0"/>
    <w:rsid w:val="003A2AD4"/>
    <w:rsid w:val="003A3176"/>
    <w:rsid w:val="003B1449"/>
    <w:rsid w:val="003B3DB2"/>
    <w:rsid w:val="003B6CCD"/>
    <w:rsid w:val="003C00A9"/>
    <w:rsid w:val="003C7574"/>
    <w:rsid w:val="003D0434"/>
    <w:rsid w:val="003E2091"/>
    <w:rsid w:val="003E3A63"/>
    <w:rsid w:val="003F1DBB"/>
    <w:rsid w:val="003F2E9D"/>
    <w:rsid w:val="003F3FC2"/>
    <w:rsid w:val="003F51FE"/>
    <w:rsid w:val="003F58B6"/>
    <w:rsid w:val="003F7144"/>
    <w:rsid w:val="003F7F89"/>
    <w:rsid w:val="00400C51"/>
    <w:rsid w:val="00401A52"/>
    <w:rsid w:val="00402A71"/>
    <w:rsid w:val="00410CE7"/>
    <w:rsid w:val="004116C8"/>
    <w:rsid w:val="00413967"/>
    <w:rsid w:val="00416BA9"/>
    <w:rsid w:val="00416FA3"/>
    <w:rsid w:val="00417BDD"/>
    <w:rsid w:val="0043267E"/>
    <w:rsid w:val="00432B37"/>
    <w:rsid w:val="004349EF"/>
    <w:rsid w:val="00435993"/>
    <w:rsid w:val="004362F0"/>
    <w:rsid w:val="0044021C"/>
    <w:rsid w:val="0044536D"/>
    <w:rsid w:val="00450B4C"/>
    <w:rsid w:val="00452D5B"/>
    <w:rsid w:val="00453709"/>
    <w:rsid w:val="00455FCD"/>
    <w:rsid w:val="00457D99"/>
    <w:rsid w:val="0046417D"/>
    <w:rsid w:val="004653B8"/>
    <w:rsid w:val="00470B64"/>
    <w:rsid w:val="0047147F"/>
    <w:rsid w:val="00471FEB"/>
    <w:rsid w:val="004774E3"/>
    <w:rsid w:val="00482760"/>
    <w:rsid w:val="004906F8"/>
    <w:rsid w:val="004937DC"/>
    <w:rsid w:val="00495595"/>
    <w:rsid w:val="004A069B"/>
    <w:rsid w:val="004A3926"/>
    <w:rsid w:val="004A7122"/>
    <w:rsid w:val="004B2A14"/>
    <w:rsid w:val="004B2EFC"/>
    <w:rsid w:val="004B3E59"/>
    <w:rsid w:val="004C1B50"/>
    <w:rsid w:val="004C24B4"/>
    <w:rsid w:val="004D10C5"/>
    <w:rsid w:val="004D24D7"/>
    <w:rsid w:val="004D3022"/>
    <w:rsid w:val="004D3F2E"/>
    <w:rsid w:val="004D56CC"/>
    <w:rsid w:val="004E1EF2"/>
    <w:rsid w:val="004E1F46"/>
    <w:rsid w:val="004E2566"/>
    <w:rsid w:val="004E7006"/>
    <w:rsid w:val="004F324D"/>
    <w:rsid w:val="00503CA7"/>
    <w:rsid w:val="00504A39"/>
    <w:rsid w:val="005112C7"/>
    <w:rsid w:val="00523794"/>
    <w:rsid w:val="00531652"/>
    <w:rsid w:val="00533EAA"/>
    <w:rsid w:val="00544F7A"/>
    <w:rsid w:val="00544FFB"/>
    <w:rsid w:val="00555608"/>
    <w:rsid w:val="00556A83"/>
    <w:rsid w:val="0056064D"/>
    <w:rsid w:val="00562305"/>
    <w:rsid w:val="005669F2"/>
    <w:rsid w:val="0057083F"/>
    <w:rsid w:val="00576EB8"/>
    <w:rsid w:val="00580979"/>
    <w:rsid w:val="00581552"/>
    <w:rsid w:val="00584539"/>
    <w:rsid w:val="00585201"/>
    <w:rsid w:val="0058692A"/>
    <w:rsid w:val="00586D07"/>
    <w:rsid w:val="0059242A"/>
    <w:rsid w:val="00592501"/>
    <w:rsid w:val="0059401E"/>
    <w:rsid w:val="005A3B95"/>
    <w:rsid w:val="005A47EB"/>
    <w:rsid w:val="005A5560"/>
    <w:rsid w:val="005B0B94"/>
    <w:rsid w:val="005B3162"/>
    <w:rsid w:val="005B50A0"/>
    <w:rsid w:val="005B5FA7"/>
    <w:rsid w:val="005B6043"/>
    <w:rsid w:val="005B7804"/>
    <w:rsid w:val="005C0346"/>
    <w:rsid w:val="005C044C"/>
    <w:rsid w:val="005C3DD3"/>
    <w:rsid w:val="005C6957"/>
    <w:rsid w:val="005D052F"/>
    <w:rsid w:val="005D0AD6"/>
    <w:rsid w:val="005D4358"/>
    <w:rsid w:val="005E3BCF"/>
    <w:rsid w:val="005E3EB0"/>
    <w:rsid w:val="005E7BFD"/>
    <w:rsid w:val="005F0BB5"/>
    <w:rsid w:val="005F12D1"/>
    <w:rsid w:val="005F15F3"/>
    <w:rsid w:val="005F240C"/>
    <w:rsid w:val="005F3749"/>
    <w:rsid w:val="005F6901"/>
    <w:rsid w:val="006003D7"/>
    <w:rsid w:val="00605C4B"/>
    <w:rsid w:val="00617E55"/>
    <w:rsid w:val="00622634"/>
    <w:rsid w:val="00622EA9"/>
    <w:rsid w:val="00627AF4"/>
    <w:rsid w:val="00634BB6"/>
    <w:rsid w:val="00635184"/>
    <w:rsid w:val="006440E2"/>
    <w:rsid w:val="006476A9"/>
    <w:rsid w:val="00655A3B"/>
    <w:rsid w:val="0065695A"/>
    <w:rsid w:val="00662910"/>
    <w:rsid w:val="006647D4"/>
    <w:rsid w:val="00665BA8"/>
    <w:rsid w:val="00666B16"/>
    <w:rsid w:val="00670713"/>
    <w:rsid w:val="0067415D"/>
    <w:rsid w:val="00675139"/>
    <w:rsid w:val="00675C4E"/>
    <w:rsid w:val="00677A97"/>
    <w:rsid w:val="006828A3"/>
    <w:rsid w:val="00685929"/>
    <w:rsid w:val="00695AB3"/>
    <w:rsid w:val="00697800"/>
    <w:rsid w:val="006A4623"/>
    <w:rsid w:val="006A725E"/>
    <w:rsid w:val="006B0FDF"/>
    <w:rsid w:val="006B39F7"/>
    <w:rsid w:val="006B58D6"/>
    <w:rsid w:val="006C0480"/>
    <w:rsid w:val="006C243E"/>
    <w:rsid w:val="006C2A0B"/>
    <w:rsid w:val="006C4258"/>
    <w:rsid w:val="006C698D"/>
    <w:rsid w:val="006D0F23"/>
    <w:rsid w:val="006D14C8"/>
    <w:rsid w:val="006E5C84"/>
    <w:rsid w:val="006E6A63"/>
    <w:rsid w:val="006F35C8"/>
    <w:rsid w:val="00700398"/>
    <w:rsid w:val="00700FFA"/>
    <w:rsid w:val="00707FF9"/>
    <w:rsid w:val="00710C2A"/>
    <w:rsid w:val="00713D1F"/>
    <w:rsid w:val="00716390"/>
    <w:rsid w:val="007174CB"/>
    <w:rsid w:val="0072386D"/>
    <w:rsid w:val="00733C10"/>
    <w:rsid w:val="0074013B"/>
    <w:rsid w:val="00741151"/>
    <w:rsid w:val="00747A54"/>
    <w:rsid w:val="00750AA3"/>
    <w:rsid w:val="00755128"/>
    <w:rsid w:val="00760230"/>
    <w:rsid w:val="00761B8A"/>
    <w:rsid w:val="00763CB9"/>
    <w:rsid w:val="00764606"/>
    <w:rsid w:val="00770CF1"/>
    <w:rsid w:val="0077220B"/>
    <w:rsid w:val="007749DE"/>
    <w:rsid w:val="00780BC6"/>
    <w:rsid w:val="007815EE"/>
    <w:rsid w:val="007818B6"/>
    <w:rsid w:val="007828E7"/>
    <w:rsid w:val="00786517"/>
    <w:rsid w:val="007942E8"/>
    <w:rsid w:val="007A447F"/>
    <w:rsid w:val="007A56F8"/>
    <w:rsid w:val="007A6D0B"/>
    <w:rsid w:val="007B0302"/>
    <w:rsid w:val="007B3C75"/>
    <w:rsid w:val="007B5FE7"/>
    <w:rsid w:val="007B7293"/>
    <w:rsid w:val="007B7EA1"/>
    <w:rsid w:val="007C04B4"/>
    <w:rsid w:val="007C15AC"/>
    <w:rsid w:val="007C184C"/>
    <w:rsid w:val="007C4400"/>
    <w:rsid w:val="007D231D"/>
    <w:rsid w:val="007D3015"/>
    <w:rsid w:val="007D4810"/>
    <w:rsid w:val="007D49B9"/>
    <w:rsid w:val="007E2A9B"/>
    <w:rsid w:val="007E5A14"/>
    <w:rsid w:val="007E6AB0"/>
    <w:rsid w:val="007F4223"/>
    <w:rsid w:val="008016F3"/>
    <w:rsid w:val="00801AF6"/>
    <w:rsid w:val="0080599C"/>
    <w:rsid w:val="00806574"/>
    <w:rsid w:val="00811AAC"/>
    <w:rsid w:val="00816F2A"/>
    <w:rsid w:val="00817CB6"/>
    <w:rsid w:val="0082151D"/>
    <w:rsid w:val="00822C18"/>
    <w:rsid w:val="008313B3"/>
    <w:rsid w:val="00832DB9"/>
    <w:rsid w:val="00844B67"/>
    <w:rsid w:val="00845352"/>
    <w:rsid w:val="0084657C"/>
    <w:rsid w:val="00846F7B"/>
    <w:rsid w:val="00854581"/>
    <w:rsid w:val="008550FB"/>
    <w:rsid w:val="0085751C"/>
    <w:rsid w:val="00863C97"/>
    <w:rsid w:val="00875AD9"/>
    <w:rsid w:val="008878DB"/>
    <w:rsid w:val="00891438"/>
    <w:rsid w:val="00891C78"/>
    <w:rsid w:val="00894A4E"/>
    <w:rsid w:val="00894C34"/>
    <w:rsid w:val="0089541F"/>
    <w:rsid w:val="008978C8"/>
    <w:rsid w:val="00897A18"/>
    <w:rsid w:val="008A1B88"/>
    <w:rsid w:val="008A2088"/>
    <w:rsid w:val="008A39BD"/>
    <w:rsid w:val="008A3CD4"/>
    <w:rsid w:val="008B1A4A"/>
    <w:rsid w:val="008B44ED"/>
    <w:rsid w:val="008B57F1"/>
    <w:rsid w:val="008B5A48"/>
    <w:rsid w:val="008B68A5"/>
    <w:rsid w:val="008D1E16"/>
    <w:rsid w:val="008D2144"/>
    <w:rsid w:val="008E0025"/>
    <w:rsid w:val="008E2F4D"/>
    <w:rsid w:val="008E4582"/>
    <w:rsid w:val="008E6510"/>
    <w:rsid w:val="008F0E3D"/>
    <w:rsid w:val="008F1BD0"/>
    <w:rsid w:val="008F2C60"/>
    <w:rsid w:val="008F3332"/>
    <w:rsid w:val="008F5E90"/>
    <w:rsid w:val="008F691F"/>
    <w:rsid w:val="00900F11"/>
    <w:rsid w:val="0090443C"/>
    <w:rsid w:val="00906434"/>
    <w:rsid w:val="00913422"/>
    <w:rsid w:val="0091503E"/>
    <w:rsid w:val="00915CD1"/>
    <w:rsid w:val="0092020B"/>
    <w:rsid w:val="009234FD"/>
    <w:rsid w:val="00923E96"/>
    <w:rsid w:val="009300A9"/>
    <w:rsid w:val="00936970"/>
    <w:rsid w:val="00945938"/>
    <w:rsid w:val="009465BA"/>
    <w:rsid w:val="0094796C"/>
    <w:rsid w:val="00947C71"/>
    <w:rsid w:val="0095195D"/>
    <w:rsid w:val="00952D14"/>
    <w:rsid w:val="00955B87"/>
    <w:rsid w:val="009643E4"/>
    <w:rsid w:val="00965BDD"/>
    <w:rsid w:val="00967E3D"/>
    <w:rsid w:val="009804FE"/>
    <w:rsid w:val="009836B6"/>
    <w:rsid w:val="00985380"/>
    <w:rsid w:val="009857E4"/>
    <w:rsid w:val="009871F5"/>
    <w:rsid w:val="00987E41"/>
    <w:rsid w:val="00987EA2"/>
    <w:rsid w:val="00993AA1"/>
    <w:rsid w:val="00994F32"/>
    <w:rsid w:val="009A0C42"/>
    <w:rsid w:val="009A2EC4"/>
    <w:rsid w:val="009A36CF"/>
    <w:rsid w:val="009A4CA3"/>
    <w:rsid w:val="009A6E86"/>
    <w:rsid w:val="009B35E6"/>
    <w:rsid w:val="009B40DF"/>
    <w:rsid w:val="009B4303"/>
    <w:rsid w:val="009B50A2"/>
    <w:rsid w:val="009B5461"/>
    <w:rsid w:val="009B5F8B"/>
    <w:rsid w:val="009C1F12"/>
    <w:rsid w:val="009C28C1"/>
    <w:rsid w:val="009C5333"/>
    <w:rsid w:val="009C5D01"/>
    <w:rsid w:val="009D10C9"/>
    <w:rsid w:val="009D12B9"/>
    <w:rsid w:val="009D1F40"/>
    <w:rsid w:val="009D4811"/>
    <w:rsid w:val="009D53EE"/>
    <w:rsid w:val="009D58C0"/>
    <w:rsid w:val="009D715F"/>
    <w:rsid w:val="009E1047"/>
    <w:rsid w:val="009E1AA8"/>
    <w:rsid w:val="009E3C84"/>
    <w:rsid w:val="009E3FA8"/>
    <w:rsid w:val="009E4468"/>
    <w:rsid w:val="009E70A6"/>
    <w:rsid w:val="009F0029"/>
    <w:rsid w:val="009F1525"/>
    <w:rsid w:val="009F6661"/>
    <w:rsid w:val="00A15B2C"/>
    <w:rsid w:val="00A16C43"/>
    <w:rsid w:val="00A17901"/>
    <w:rsid w:val="00A218A2"/>
    <w:rsid w:val="00A326EA"/>
    <w:rsid w:val="00A34D6F"/>
    <w:rsid w:val="00A40243"/>
    <w:rsid w:val="00A437DF"/>
    <w:rsid w:val="00A44EF8"/>
    <w:rsid w:val="00A45584"/>
    <w:rsid w:val="00A51067"/>
    <w:rsid w:val="00A5357F"/>
    <w:rsid w:val="00A54499"/>
    <w:rsid w:val="00A5509D"/>
    <w:rsid w:val="00A62991"/>
    <w:rsid w:val="00A634B2"/>
    <w:rsid w:val="00A73D77"/>
    <w:rsid w:val="00A744ED"/>
    <w:rsid w:val="00A74911"/>
    <w:rsid w:val="00A74DC0"/>
    <w:rsid w:val="00A76259"/>
    <w:rsid w:val="00A81BF5"/>
    <w:rsid w:val="00A827BA"/>
    <w:rsid w:val="00A84688"/>
    <w:rsid w:val="00A8655E"/>
    <w:rsid w:val="00A868A6"/>
    <w:rsid w:val="00A906F9"/>
    <w:rsid w:val="00A91184"/>
    <w:rsid w:val="00A91297"/>
    <w:rsid w:val="00A917F1"/>
    <w:rsid w:val="00A928FD"/>
    <w:rsid w:val="00A9598F"/>
    <w:rsid w:val="00AA1551"/>
    <w:rsid w:val="00AA645C"/>
    <w:rsid w:val="00AA77F4"/>
    <w:rsid w:val="00AB0463"/>
    <w:rsid w:val="00AB1529"/>
    <w:rsid w:val="00AB7DB0"/>
    <w:rsid w:val="00AC1CEF"/>
    <w:rsid w:val="00AD2CC7"/>
    <w:rsid w:val="00AD4971"/>
    <w:rsid w:val="00AD6CBA"/>
    <w:rsid w:val="00AE16CF"/>
    <w:rsid w:val="00AE2CF3"/>
    <w:rsid w:val="00AE7D78"/>
    <w:rsid w:val="00AF31A8"/>
    <w:rsid w:val="00B06431"/>
    <w:rsid w:val="00B14376"/>
    <w:rsid w:val="00B163AD"/>
    <w:rsid w:val="00B17C7A"/>
    <w:rsid w:val="00B222C3"/>
    <w:rsid w:val="00B24D65"/>
    <w:rsid w:val="00B274B3"/>
    <w:rsid w:val="00B30708"/>
    <w:rsid w:val="00B31DC5"/>
    <w:rsid w:val="00B34502"/>
    <w:rsid w:val="00B40812"/>
    <w:rsid w:val="00B411B4"/>
    <w:rsid w:val="00B41479"/>
    <w:rsid w:val="00B43299"/>
    <w:rsid w:val="00B443DF"/>
    <w:rsid w:val="00B475A2"/>
    <w:rsid w:val="00B47749"/>
    <w:rsid w:val="00B51FD8"/>
    <w:rsid w:val="00B52D2D"/>
    <w:rsid w:val="00B5335C"/>
    <w:rsid w:val="00B55162"/>
    <w:rsid w:val="00B62178"/>
    <w:rsid w:val="00B675FB"/>
    <w:rsid w:val="00B70091"/>
    <w:rsid w:val="00B72C0F"/>
    <w:rsid w:val="00B74614"/>
    <w:rsid w:val="00B75B33"/>
    <w:rsid w:val="00B77205"/>
    <w:rsid w:val="00B8242A"/>
    <w:rsid w:val="00B834A4"/>
    <w:rsid w:val="00B84EDD"/>
    <w:rsid w:val="00B870F3"/>
    <w:rsid w:val="00B87611"/>
    <w:rsid w:val="00B93A67"/>
    <w:rsid w:val="00B969D7"/>
    <w:rsid w:val="00BA3A50"/>
    <w:rsid w:val="00BA3BE0"/>
    <w:rsid w:val="00BA3C8D"/>
    <w:rsid w:val="00BA5F56"/>
    <w:rsid w:val="00BB3683"/>
    <w:rsid w:val="00BB483B"/>
    <w:rsid w:val="00BB71D0"/>
    <w:rsid w:val="00BC0ED8"/>
    <w:rsid w:val="00BC15E0"/>
    <w:rsid w:val="00BC1DC3"/>
    <w:rsid w:val="00BC28D8"/>
    <w:rsid w:val="00BC31AD"/>
    <w:rsid w:val="00BD0C3C"/>
    <w:rsid w:val="00BD0CB5"/>
    <w:rsid w:val="00BD46ED"/>
    <w:rsid w:val="00BD6534"/>
    <w:rsid w:val="00BD6AA3"/>
    <w:rsid w:val="00BD6CAE"/>
    <w:rsid w:val="00BD70CE"/>
    <w:rsid w:val="00BE182B"/>
    <w:rsid w:val="00BE31CB"/>
    <w:rsid w:val="00BE5CCC"/>
    <w:rsid w:val="00BE65F3"/>
    <w:rsid w:val="00BF129A"/>
    <w:rsid w:val="00C0057F"/>
    <w:rsid w:val="00C031FF"/>
    <w:rsid w:val="00C07221"/>
    <w:rsid w:val="00C1144A"/>
    <w:rsid w:val="00C11991"/>
    <w:rsid w:val="00C1227E"/>
    <w:rsid w:val="00C166AF"/>
    <w:rsid w:val="00C16DE4"/>
    <w:rsid w:val="00C17932"/>
    <w:rsid w:val="00C22A20"/>
    <w:rsid w:val="00C248D7"/>
    <w:rsid w:val="00C34929"/>
    <w:rsid w:val="00C44B27"/>
    <w:rsid w:val="00C602AF"/>
    <w:rsid w:val="00C64079"/>
    <w:rsid w:val="00C65F6E"/>
    <w:rsid w:val="00C70D85"/>
    <w:rsid w:val="00C712BD"/>
    <w:rsid w:val="00C803C1"/>
    <w:rsid w:val="00C85763"/>
    <w:rsid w:val="00CA7C61"/>
    <w:rsid w:val="00CC2C9A"/>
    <w:rsid w:val="00CC6B8F"/>
    <w:rsid w:val="00CD21FD"/>
    <w:rsid w:val="00CD609A"/>
    <w:rsid w:val="00CD6593"/>
    <w:rsid w:val="00CE4411"/>
    <w:rsid w:val="00CE7366"/>
    <w:rsid w:val="00CF0D00"/>
    <w:rsid w:val="00CF4146"/>
    <w:rsid w:val="00CF57A3"/>
    <w:rsid w:val="00D05299"/>
    <w:rsid w:val="00D05901"/>
    <w:rsid w:val="00D075E6"/>
    <w:rsid w:val="00D168CD"/>
    <w:rsid w:val="00D17869"/>
    <w:rsid w:val="00D17B85"/>
    <w:rsid w:val="00D21B81"/>
    <w:rsid w:val="00D22113"/>
    <w:rsid w:val="00D22F57"/>
    <w:rsid w:val="00D2718F"/>
    <w:rsid w:val="00D302E5"/>
    <w:rsid w:val="00D303AD"/>
    <w:rsid w:val="00D40B0A"/>
    <w:rsid w:val="00D411B9"/>
    <w:rsid w:val="00D434B4"/>
    <w:rsid w:val="00D466FF"/>
    <w:rsid w:val="00D46FEA"/>
    <w:rsid w:val="00D4770C"/>
    <w:rsid w:val="00D477A1"/>
    <w:rsid w:val="00D52C39"/>
    <w:rsid w:val="00D530C0"/>
    <w:rsid w:val="00D6022C"/>
    <w:rsid w:val="00D62592"/>
    <w:rsid w:val="00D64490"/>
    <w:rsid w:val="00D666A9"/>
    <w:rsid w:val="00D670FC"/>
    <w:rsid w:val="00D90AB2"/>
    <w:rsid w:val="00D93571"/>
    <w:rsid w:val="00DA302F"/>
    <w:rsid w:val="00DA5FDA"/>
    <w:rsid w:val="00DB6814"/>
    <w:rsid w:val="00DB6B44"/>
    <w:rsid w:val="00DB6DF3"/>
    <w:rsid w:val="00DC1252"/>
    <w:rsid w:val="00DC554C"/>
    <w:rsid w:val="00DC7114"/>
    <w:rsid w:val="00DD0229"/>
    <w:rsid w:val="00DD2D28"/>
    <w:rsid w:val="00DD3CAA"/>
    <w:rsid w:val="00DE026A"/>
    <w:rsid w:val="00DE3584"/>
    <w:rsid w:val="00DE5200"/>
    <w:rsid w:val="00DF197B"/>
    <w:rsid w:val="00DF39A9"/>
    <w:rsid w:val="00DF5143"/>
    <w:rsid w:val="00E00065"/>
    <w:rsid w:val="00E03A4E"/>
    <w:rsid w:val="00E03FD7"/>
    <w:rsid w:val="00E0407B"/>
    <w:rsid w:val="00E1199A"/>
    <w:rsid w:val="00E13390"/>
    <w:rsid w:val="00E2276A"/>
    <w:rsid w:val="00E23575"/>
    <w:rsid w:val="00E2511F"/>
    <w:rsid w:val="00E31E8D"/>
    <w:rsid w:val="00E43083"/>
    <w:rsid w:val="00E514EC"/>
    <w:rsid w:val="00E539F8"/>
    <w:rsid w:val="00E70E65"/>
    <w:rsid w:val="00E71D5F"/>
    <w:rsid w:val="00E72F4A"/>
    <w:rsid w:val="00E74727"/>
    <w:rsid w:val="00E75120"/>
    <w:rsid w:val="00E81518"/>
    <w:rsid w:val="00E82521"/>
    <w:rsid w:val="00E87F31"/>
    <w:rsid w:val="00E906CA"/>
    <w:rsid w:val="00E96D15"/>
    <w:rsid w:val="00EA5D69"/>
    <w:rsid w:val="00EB31D0"/>
    <w:rsid w:val="00EB534B"/>
    <w:rsid w:val="00EB5DCC"/>
    <w:rsid w:val="00EB77CB"/>
    <w:rsid w:val="00ED14F6"/>
    <w:rsid w:val="00ED3CFB"/>
    <w:rsid w:val="00EE0D88"/>
    <w:rsid w:val="00EE1618"/>
    <w:rsid w:val="00EE6C6D"/>
    <w:rsid w:val="00EF0F44"/>
    <w:rsid w:val="00EF1B1F"/>
    <w:rsid w:val="00EF3E90"/>
    <w:rsid w:val="00EF4845"/>
    <w:rsid w:val="00EF5779"/>
    <w:rsid w:val="00EF6074"/>
    <w:rsid w:val="00F01671"/>
    <w:rsid w:val="00F10D4C"/>
    <w:rsid w:val="00F12BB9"/>
    <w:rsid w:val="00F13B32"/>
    <w:rsid w:val="00F15F1A"/>
    <w:rsid w:val="00F164BD"/>
    <w:rsid w:val="00F217AB"/>
    <w:rsid w:val="00F221F6"/>
    <w:rsid w:val="00F22329"/>
    <w:rsid w:val="00F233BD"/>
    <w:rsid w:val="00F247CC"/>
    <w:rsid w:val="00F30159"/>
    <w:rsid w:val="00F34280"/>
    <w:rsid w:val="00F36E2E"/>
    <w:rsid w:val="00F416CD"/>
    <w:rsid w:val="00F438F2"/>
    <w:rsid w:val="00F5101E"/>
    <w:rsid w:val="00F51DC3"/>
    <w:rsid w:val="00F56784"/>
    <w:rsid w:val="00F620AD"/>
    <w:rsid w:val="00F637E6"/>
    <w:rsid w:val="00F70B91"/>
    <w:rsid w:val="00F74190"/>
    <w:rsid w:val="00F751E9"/>
    <w:rsid w:val="00F81EE9"/>
    <w:rsid w:val="00F8397C"/>
    <w:rsid w:val="00F84052"/>
    <w:rsid w:val="00F853BA"/>
    <w:rsid w:val="00F9525B"/>
    <w:rsid w:val="00F96932"/>
    <w:rsid w:val="00FA048B"/>
    <w:rsid w:val="00FA33DA"/>
    <w:rsid w:val="00FA7940"/>
    <w:rsid w:val="00FC2253"/>
    <w:rsid w:val="00FC24FE"/>
    <w:rsid w:val="00FC2916"/>
    <w:rsid w:val="00FC355A"/>
    <w:rsid w:val="00FC527E"/>
    <w:rsid w:val="00FD1058"/>
    <w:rsid w:val="00FD3933"/>
    <w:rsid w:val="00FD476B"/>
    <w:rsid w:val="00FD5890"/>
    <w:rsid w:val="00FD7CC5"/>
    <w:rsid w:val="00FE0264"/>
    <w:rsid w:val="00FF0684"/>
    <w:rsid w:val="00FF0E04"/>
    <w:rsid w:val="00FF374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paragraph" w:styleId="1">
    <w:name w:val="heading 1"/>
    <w:basedOn w:val="a"/>
    <w:next w:val="a"/>
    <w:link w:val="10"/>
    <w:qFormat/>
    <w:rsid w:val="00900F11"/>
    <w:pPr>
      <w:keepNext/>
      <w:outlineLvl w:val="0"/>
    </w:pPr>
    <w:rPr>
      <w:rFonts w:cs="David"/>
      <w:b/>
      <w:bCs/>
      <w:noProof/>
      <w:sz w:val="28"/>
      <w:szCs w:val="16"/>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00F11"/>
    <w:pPr>
      <w:tabs>
        <w:tab w:val="center" w:pos="4153"/>
        <w:tab w:val="right" w:pos="8306"/>
      </w:tabs>
    </w:pPr>
  </w:style>
  <w:style w:type="character" w:customStyle="1" w:styleId="a4">
    <w:name w:val="כותרת עליונה תו"/>
    <w:basedOn w:val="a0"/>
    <w:link w:val="a3"/>
    <w:uiPriority w:val="99"/>
    <w:rsid w:val="00900F11"/>
    <w:rPr>
      <w:sz w:val="24"/>
      <w:szCs w:val="24"/>
    </w:rPr>
  </w:style>
  <w:style w:type="paragraph" w:styleId="a5">
    <w:name w:val="footer"/>
    <w:basedOn w:val="a"/>
    <w:link w:val="a6"/>
    <w:uiPriority w:val="99"/>
    <w:rsid w:val="00900F11"/>
    <w:pPr>
      <w:tabs>
        <w:tab w:val="center" w:pos="4153"/>
        <w:tab w:val="right" w:pos="8306"/>
      </w:tabs>
    </w:pPr>
  </w:style>
  <w:style w:type="character" w:customStyle="1" w:styleId="a6">
    <w:name w:val="כותרת תחתונה תו"/>
    <w:basedOn w:val="a0"/>
    <w:link w:val="a5"/>
    <w:uiPriority w:val="99"/>
    <w:rsid w:val="00900F11"/>
    <w:rPr>
      <w:sz w:val="24"/>
      <w:szCs w:val="24"/>
    </w:rPr>
  </w:style>
  <w:style w:type="character" w:customStyle="1" w:styleId="10">
    <w:name w:val="כותרת 1 תו"/>
    <w:basedOn w:val="a0"/>
    <w:link w:val="1"/>
    <w:rsid w:val="00900F11"/>
    <w:rPr>
      <w:rFonts w:cs="David"/>
      <w:b/>
      <w:bCs/>
      <w:noProof/>
      <w:sz w:val="28"/>
      <w:szCs w:val="16"/>
      <w:lang w:eastAsia="he-IL"/>
    </w:rPr>
  </w:style>
  <w:style w:type="table" w:styleId="a7">
    <w:name w:val="Table Grid"/>
    <w:basedOn w:val="a1"/>
    <w:rsid w:val="00900F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3D effects 3"/>
    <w:basedOn w:val="a1"/>
    <w:rsid w:val="00900F11"/>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Grid 2"/>
    <w:basedOn w:val="a1"/>
    <w:rsid w:val="00900F11"/>
    <w:pPr>
      <w:bidi/>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a8">
    <w:name w:val="Balloon Text"/>
    <w:basedOn w:val="a"/>
    <w:link w:val="a9"/>
    <w:rsid w:val="00900F11"/>
    <w:rPr>
      <w:rFonts w:ascii="Tahoma" w:hAnsi="Tahoma" w:cs="Tahoma"/>
      <w:sz w:val="16"/>
      <w:szCs w:val="16"/>
    </w:rPr>
  </w:style>
  <w:style w:type="character" w:customStyle="1" w:styleId="a9">
    <w:name w:val="טקסט בלונים תו"/>
    <w:basedOn w:val="a0"/>
    <w:link w:val="a8"/>
    <w:rsid w:val="00900F11"/>
    <w:rPr>
      <w:rFonts w:ascii="Tahoma" w:hAnsi="Tahoma" w:cs="Tahoma"/>
      <w:sz w:val="16"/>
      <w:szCs w:val="16"/>
    </w:rPr>
  </w:style>
  <w:style w:type="character" w:styleId="Hyperlink">
    <w:name w:val="Hyperlink"/>
    <w:basedOn w:val="a0"/>
    <w:rsid w:val="006C698D"/>
    <w:rPr>
      <w:color w:val="0000FF"/>
      <w:u w:val="single"/>
    </w:rPr>
  </w:style>
  <w:style w:type="paragraph" w:styleId="aa">
    <w:name w:val="List Paragraph"/>
    <w:basedOn w:val="a"/>
    <w:uiPriority w:val="34"/>
    <w:qFormat/>
    <w:rsid w:val="001101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paragraph" w:styleId="1">
    <w:name w:val="heading 1"/>
    <w:basedOn w:val="a"/>
    <w:next w:val="a"/>
    <w:link w:val="10"/>
    <w:qFormat/>
    <w:rsid w:val="00900F11"/>
    <w:pPr>
      <w:keepNext/>
      <w:outlineLvl w:val="0"/>
    </w:pPr>
    <w:rPr>
      <w:rFonts w:cs="David"/>
      <w:b/>
      <w:bCs/>
      <w:noProof/>
      <w:sz w:val="28"/>
      <w:szCs w:val="16"/>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00F11"/>
    <w:pPr>
      <w:tabs>
        <w:tab w:val="center" w:pos="4153"/>
        <w:tab w:val="right" w:pos="8306"/>
      </w:tabs>
    </w:pPr>
  </w:style>
  <w:style w:type="character" w:customStyle="1" w:styleId="a4">
    <w:name w:val="כותרת עליונה תו"/>
    <w:basedOn w:val="a0"/>
    <w:link w:val="a3"/>
    <w:uiPriority w:val="99"/>
    <w:rsid w:val="00900F11"/>
    <w:rPr>
      <w:sz w:val="24"/>
      <w:szCs w:val="24"/>
    </w:rPr>
  </w:style>
  <w:style w:type="paragraph" w:styleId="a5">
    <w:name w:val="footer"/>
    <w:basedOn w:val="a"/>
    <w:link w:val="a6"/>
    <w:uiPriority w:val="99"/>
    <w:rsid w:val="00900F11"/>
    <w:pPr>
      <w:tabs>
        <w:tab w:val="center" w:pos="4153"/>
        <w:tab w:val="right" w:pos="8306"/>
      </w:tabs>
    </w:pPr>
  </w:style>
  <w:style w:type="character" w:customStyle="1" w:styleId="a6">
    <w:name w:val="כותרת תחתונה תו"/>
    <w:basedOn w:val="a0"/>
    <w:link w:val="a5"/>
    <w:uiPriority w:val="99"/>
    <w:rsid w:val="00900F11"/>
    <w:rPr>
      <w:sz w:val="24"/>
      <w:szCs w:val="24"/>
    </w:rPr>
  </w:style>
  <w:style w:type="character" w:customStyle="1" w:styleId="10">
    <w:name w:val="כותרת 1 תו"/>
    <w:basedOn w:val="a0"/>
    <w:link w:val="1"/>
    <w:rsid w:val="00900F11"/>
    <w:rPr>
      <w:rFonts w:cs="David"/>
      <w:b/>
      <w:bCs/>
      <w:noProof/>
      <w:sz w:val="28"/>
      <w:szCs w:val="16"/>
      <w:lang w:eastAsia="he-IL"/>
    </w:rPr>
  </w:style>
  <w:style w:type="table" w:styleId="a7">
    <w:name w:val="Table Grid"/>
    <w:basedOn w:val="a1"/>
    <w:rsid w:val="00900F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3D effects 3"/>
    <w:basedOn w:val="a1"/>
    <w:rsid w:val="00900F11"/>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Grid 2"/>
    <w:basedOn w:val="a1"/>
    <w:rsid w:val="00900F11"/>
    <w:pPr>
      <w:bidi/>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a8">
    <w:name w:val="Balloon Text"/>
    <w:basedOn w:val="a"/>
    <w:link w:val="a9"/>
    <w:rsid w:val="00900F11"/>
    <w:rPr>
      <w:rFonts w:ascii="Tahoma" w:hAnsi="Tahoma" w:cs="Tahoma"/>
      <w:sz w:val="16"/>
      <w:szCs w:val="16"/>
    </w:rPr>
  </w:style>
  <w:style w:type="character" w:customStyle="1" w:styleId="a9">
    <w:name w:val="טקסט בלונים תו"/>
    <w:basedOn w:val="a0"/>
    <w:link w:val="a8"/>
    <w:rsid w:val="00900F11"/>
    <w:rPr>
      <w:rFonts w:ascii="Tahoma" w:hAnsi="Tahoma" w:cs="Tahoma"/>
      <w:sz w:val="16"/>
      <w:szCs w:val="16"/>
    </w:rPr>
  </w:style>
  <w:style w:type="character" w:styleId="Hyperlink">
    <w:name w:val="Hyperlink"/>
    <w:basedOn w:val="a0"/>
    <w:rsid w:val="006C698D"/>
    <w:rPr>
      <w:color w:val="0000FF"/>
      <w:u w:val="single"/>
    </w:rPr>
  </w:style>
  <w:style w:type="paragraph" w:styleId="aa">
    <w:name w:val="List Paragraph"/>
    <w:basedOn w:val="a"/>
    <w:uiPriority w:val="34"/>
    <w:qFormat/>
    <w:rsid w:val="001101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amirmeir@netvision.net.il" TargetMode="External"/><Relationship Id="rId1" Type="http://schemas.openxmlformats.org/officeDocument/2006/relationships/hyperlink" Target="http://www.meiramir.co.i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amirmeir@netvision.net.il" TargetMode="External"/><Relationship Id="rId1" Type="http://schemas.openxmlformats.org/officeDocument/2006/relationships/hyperlink" Target="http://www.meiramir.co.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ndows%208\Desktop\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2014</Template>
  <TotalTime>0</TotalTime>
  <Pages>2</Pages>
  <Words>392</Words>
  <Characters>1963</Characters>
  <Application>Microsoft Office Word</Application>
  <DocSecurity>0</DocSecurity>
  <Lines>16</Lines>
  <Paragraphs>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8</dc:creator>
  <cp:lastModifiedBy>windows 8</cp:lastModifiedBy>
  <cp:revision>2</cp:revision>
  <dcterms:created xsi:type="dcterms:W3CDTF">2018-06-05T05:09:00Z</dcterms:created>
  <dcterms:modified xsi:type="dcterms:W3CDTF">2018-06-05T05:09:00Z</dcterms:modified>
</cp:coreProperties>
</file>